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625FBD" w14:textId="77777777" w:rsidR="00A77736" w:rsidRPr="00A77736" w:rsidRDefault="00A77736" w:rsidP="00A77736">
      <w:pPr>
        <w:jc w:val="both"/>
        <w:rPr>
          <w:rFonts w:ascii="Calibri" w:hAnsi="Calibri" w:cs="Calibri"/>
          <w:sz w:val="21"/>
          <w:szCs w:val="21"/>
        </w:rPr>
      </w:pPr>
      <w:r w:rsidRPr="00A77736">
        <w:rPr>
          <w:rFonts w:ascii="Calibri" w:hAnsi="Calibri" w:cs="Calibri"/>
          <w:sz w:val="21"/>
          <w:szCs w:val="21"/>
        </w:rPr>
        <w:t xml:space="preserve">W ciągu swojej działalności </w:t>
      </w:r>
      <w:r w:rsidRPr="00A77736">
        <w:rPr>
          <w:rFonts w:ascii="Calibri" w:hAnsi="Calibri" w:cs="Calibri"/>
          <w:b/>
          <w:bCs/>
          <w:color w:val="B960B4"/>
          <w:sz w:val="21"/>
          <w:szCs w:val="21"/>
        </w:rPr>
        <w:t>Fundacja Wielkiej Orkiestry Świątecznej Pomocy</w:t>
      </w:r>
      <w:r w:rsidRPr="00A77736">
        <w:rPr>
          <w:rFonts w:ascii="Calibri" w:hAnsi="Calibri" w:cs="Calibri"/>
          <w:color w:val="B960B4"/>
          <w:sz w:val="21"/>
          <w:szCs w:val="21"/>
        </w:rPr>
        <w:t xml:space="preserve"> </w:t>
      </w:r>
      <w:r w:rsidRPr="00A77736">
        <w:rPr>
          <w:rFonts w:ascii="Calibri" w:hAnsi="Calibri" w:cs="Calibri"/>
          <w:sz w:val="21"/>
          <w:szCs w:val="21"/>
        </w:rPr>
        <w:t>zorganizowała 5 finałowych zbiórek dla onkologii i hematologii dzieci:</w:t>
      </w:r>
    </w:p>
    <w:p w14:paraId="47FF9892" w14:textId="77777777" w:rsidR="00A77736" w:rsidRPr="00A77736" w:rsidRDefault="00A77736" w:rsidP="00A77736">
      <w:pPr>
        <w:pStyle w:val="Akapitzlist"/>
        <w:numPr>
          <w:ilvl w:val="0"/>
          <w:numId w:val="3"/>
        </w:numPr>
        <w:suppressAutoHyphens w:val="0"/>
        <w:spacing w:after="160" w:line="259" w:lineRule="auto"/>
        <w:jc w:val="both"/>
        <w:rPr>
          <w:rFonts w:ascii="Calibri" w:hAnsi="Calibri" w:cs="Calibri"/>
          <w:i/>
          <w:iCs/>
          <w:sz w:val="21"/>
          <w:szCs w:val="21"/>
        </w:rPr>
      </w:pPr>
      <w:r w:rsidRPr="00A77736">
        <w:rPr>
          <w:rFonts w:ascii="Calibri" w:hAnsi="Calibri" w:cs="Calibri"/>
          <w:i/>
          <w:iCs/>
          <w:sz w:val="21"/>
          <w:szCs w:val="21"/>
        </w:rPr>
        <w:t>3. Finał (1995 rok) – zakupy dla onkologii i hematologii dziecięcej.</w:t>
      </w:r>
    </w:p>
    <w:p w14:paraId="338CFABF" w14:textId="77777777" w:rsidR="00A77736" w:rsidRPr="00A77736" w:rsidRDefault="00A77736" w:rsidP="00A77736">
      <w:pPr>
        <w:pStyle w:val="Akapitzlist"/>
        <w:numPr>
          <w:ilvl w:val="0"/>
          <w:numId w:val="3"/>
        </w:numPr>
        <w:suppressAutoHyphens w:val="0"/>
        <w:spacing w:after="160" w:line="259" w:lineRule="auto"/>
        <w:jc w:val="both"/>
        <w:rPr>
          <w:rFonts w:ascii="Calibri" w:hAnsi="Calibri" w:cs="Calibri"/>
          <w:i/>
          <w:iCs/>
          <w:sz w:val="21"/>
          <w:szCs w:val="21"/>
        </w:rPr>
      </w:pPr>
      <w:r w:rsidRPr="00A77736">
        <w:rPr>
          <w:rFonts w:ascii="Calibri" w:hAnsi="Calibri" w:cs="Calibri"/>
          <w:i/>
          <w:iCs/>
          <w:sz w:val="21"/>
          <w:szCs w:val="21"/>
        </w:rPr>
        <w:t>17. Finał (2009 rok) – wczesna diagnostyka chorób onkologicznych u dzieci (stworzenie sieci 80 punktów).</w:t>
      </w:r>
    </w:p>
    <w:p w14:paraId="427C45D5" w14:textId="77777777" w:rsidR="00A77736" w:rsidRPr="00A77736" w:rsidRDefault="00A77736" w:rsidP="00A77736">
      <w:pPr>
        <w:pStyle w:val="Akapitzlist"/>
        <w:numPr>
          <w:ilvl w:val="0"/>
          <w:numId w:val="3"/>
        </w:numPr>
        <w:suppressAutoHyphens w:val="0"/>
        <w:spacing w:after="160" w:line="259" w:lineRule="auto"/>
        <w:jc w:val="both"/>
        <w:rPr>
          <w:rFonts w:ascii="Calibri" w:hAnsi="Calibri" w:cs="Calibri"/>
          <w:i/>
          <w:iCs/>
          <w:sz w:val="21"/>
          <w:szCs w:val="21"/>
        </w:rPr>
      </w:pPr>
      <w:r w:rsidRPr="00A77736">
        <w:rPr>
          <w:rFonts w:ascii="Calibri" w:hAnsi="Calibri" w:cs="Calibri"/>
          <w:i/>
          <w:iCs/>
          <w:sz w:val="21"/>
          <w:szCs w:val="21"/>
        </w:rPr>
        <w:t>18. Finał (2010 rok) – dokupienie sprzętu diagnostycznego w ramach Narodowego Programu Diagnostyki Onkologicznej Dzieci.</w:t>
      </w:r>
    </w:p>
    <w:p w14:paraId="348FCB0E" w14:textId="77777777" w:rsidR="00A77736" w:rsidRPr="00A77736" w:rsidRDefault="00A77736" w:rsidP="00A77736">
      <w:pPr>
        <w:pStyle w:val="Akapitzlist"/>
        <w:numPr>
          <w:ilvl w:val="0"/>
          <w:numId w:val="3"/>
        </w:numPr>
        <w:suppressAutoHyphens w:val="0"/>
        <w:spacing w:after="160" w:line="259" w:lineRule="auto"/>
        <w:jc w:val="both"/>
        <w:rPr>
          <w:rFonts w:ascii="Calibri" w:hAnsi="Calibri" w:cs="Calibri"/>
          <w:i/>
          <w:iCs/>
          <w:sz w:val="21"/>
          <w:szCs w:val="21"/>
        </w:rPr>
      </w:pPr>
      <w:r w:rsidRPr="00A77736">
        <w:rPr>
          <w:rFonts w:ascii="Calibri" w:hAnsi="Calibri" w:cs="Calibri"/>
          <w:i/>
          <w:iCs/>
          <w:sz w:val="21"/>
          <w:szCs w:val="21"/>
        </w:rPr>
        <w:t>23. Finał (2015 rok) – dla podtrzymania wysokich standardów leczenia dzieci na oddziałach onkologicznych i hematologicznych.</w:t>
      </w:r>
    </w:p>
    <w:p w14:paraId="0B6DA74A" w14:textId="77777777" w:rsidR="00A77736" w:rsidRPr="00A77736" w:rsidRDefault="00A77736" w:rsidP="00A77736">
      <w:pPr>
        <w:jc w:val="both"/>
        <w:rPr>
          <w:rFonts w:ascii="Calibri" w:hAnsi="Calibri" w:cs="Calibri"/>
          <w:sz w:val="21"/>
          <w:szCs w:val="21"/>
        </w:rPr>
      </w:pPr>
      <w:r w:rsidRPr="00A77736">
        <w:rPr>
          <w:rFonts w:ascii="Calibri" w:hAnsi="Calibri" w:cs="Calibri"/>
          <w:sz w:val="21"/>
          <w:szCs w:val="21"/>
        </w:rPr>
        <w:t xml:space="preserve">Największym zakupem w tym czasie dla onkologii był ultranowoczesny, jedyny w Polsce dedykowany dzieciom tomograf PET-CT za 16 milionów PLN dla Centrum Zdrowia Dziecka w Warszawie.  </w:t>
      </w:r>
    </w:p>
    <w:p w14:paraId="08B77523" w14:textId="77777777" w:rsidR="00A77736" w:rsidRPr="00A77736" w:rsidRDefault="00A77736" w:rsidP="00A77736">
      <w:pPr>
        <w:jc w:val="both"/>
        <w:rPr>
          <w:rFonts w:ascii="Calibri" w:hAnsi="Calibri" w:cs="Calibri"/>
          <w:sz w:val="21"/>
          <w:szCs w:val="21"/>
        </w:rPr>
      </w:pPr>
      <w:r w:rsidRPr="00A77736">
        <w:rPr>
          <w:rFonts w:ascii="Calibri" w:hAnsi="Calibri" w:cs="Calibri"/>
          <w:sz w:val="21"/>
          <w:szCs w:val="21"/>
        </w:rPr>
        <w:t xml:space="preserve">Wsparcie Fundacji przyczyniło się również do powstania w Polsce pierwszych systemów laboratoriów molekularnych, takich jak </w:t>
      </w:r>
      <w:proofErr w:type="spellStart"/>
      <w:r w:rsidRPr="00A77736">
        <w:rPr>
          <w:rFonts w:ascii="Calibri" w:hAnsi="Calibri" w:cs="Calibri"/>
          <w:sz w:val="21"/>
          <w:szCs w:val="21"/>
        </w:rPr>
        <w:t>OncoLab</w:t>
      </w:r>
      <w:proofErr w:type="spellEnd"/>
      <w:r w:rsidRPr="00A77736">
        <w:rPr>
          <w:rFonts w:ascii="Calibri" w:hAnsi="Calibri" w:cs="Calibri"/>
          <w:sz w:val="21"/>
          <w:szCs w:val="21"/>
        </w:rPr>
        <w:t xml:space="preserve"> im. WOŚP w Łodzi, które dały początek ogólnopolskiej bazie danych. </w:t>
      </w:r>
    </w:p>
    <w:p w14:paraId="01157C7C" w14:textId="77777777" w:rsidR="00A77736" w:rsidRPr="00A77736" w:rsidRDefault="00A77736" w:rsidP="00A77736">
      <w:pPr>
        <w:jc w:val="both"/>
        <w:rPr>
          <w:rFonts w:ascii="Calibri" w:hAnsi="Calibri" w:cs="Calibri"/>
          <w:color w:val="000000" w:themeColor="text1"/>
          <w:sz w:val="21"/>
          <w:szCs w:val="21"/>
        </w:rPr>
      </w:pPr>
      <w:r w:rsidRPr="00A77736">
        <w:rPr>
          <w:rFonts w:ascii="Calibri" w:hAnsi="Calibri" w:cs="Calibri"/>
          <w:sz w:val="21"/>
          <w:szCs w:val="21"/>
        </w:rPr>
        <w:t xml:space="preserve">Te 4 finały i wsparcie Fundacji </w:t>
      </w:r>
      <w:r w:rsidRPr="00A77736">
        <w:rPr>
          <w:rFonts w:ascii="Calibri" w:hAnsi="Calibri" w:cs="Calibri"/>
          <w:b/>
          <w:bCs/>
          <w:color w:val="B960B4"/>
          <w:sz w:val="21"/>
          <w:szCs w:val="21"/>
        </w:rPr>
        <w:t>WOŚP</w:t>
      </w:r>
      <w:r w:rsidRPr="00A77736">
        <w:rPr>
          <w:rFonts w:ascii="Calibri" w:hAnsi="Calibri" w:cs="Calibri"/>
          <w:color w:val="C00000"/>
          <w:sz w:val="21"/>
          <w:szCs w:val="21"/>
        </w:rPr>
        <w:t xml:space="preserve"> </w:t>
      </w:r>
      <w:r w:rsidRPr="00A77736">
        <w:rPr>
          <w:rFonts w:ascii="Calibri" w:hAnsi="Calibri" w:cs="Calibri"/>
          <w:sz w:val="21"/>
          <w:szCs w:val="21"/>
        </w:rPr>
        <w:t xml:space="preserve">pozwoliło na poprawę wyników leczenia dzieci z chorobami nowotworowymi. Obecnie, wyleczalność dzieci w Polsce jest taka jak w krajach zachodnich. W przypadku ostrych białaczek, czyli najczęstszego nowotworu złośliwego u dzieci </w:t>
      </w:r>
      <w:r w:rsidRPr="00A77736">
        <w:rPr>
          <w:rFonts w:ascii="Calibri" w:hAnsi="Calibri" w:cs="Calibri"/>
          <w:color w:val="000000" w:themeColor="text1"/>
          <w:sz w:val="21"/>
          <w:szCs w:val="21"/>
        </w:rPr>
        <w:t xml:space="preserve">wyleczalność w Polsce jest wyższa niż średnia Unii Europejskiej. Z pewnością bez wsparcia Fundacji nie byłoby to możliwe. </w:t>
      </w:r>
    </w:p>
    <w:p w14:paraId="30556070" w14:textId="77777777" w:rsidR="00A77736" w:rsidRPr="00A77736" w:rsidRDefault="00A77736" w:rsidP="00A77736">
      <w:pPr>
        <w:jc w:val="both"/>
        <w:rPr>
          <w:rFonts w:ascii="Calibri" w:hAnsi="Calibri" w:cs="Calibri"/>
          <w:b/>
          <w:bCs/>
          <w:color w:val="000000" w:themeColor="text1"/>
          <w:sz w:val="21"/>
          <w:szCs w:val="21"/>
        </w:rPr>
      </w:pPr>
      <w:r w:rsidRPr="00A77736">
        <w:rPr>
          <w:rFonts w:ascii="Calibri" w:hAnsi="Calibri" w:cs="Calibri"/>
          <w:b/>
          <w:bCs/>
          <w:color w:val="000000" w:themeColor="text1"/>
          <w:sz w:val="21"/>
          <w:szCs w:val="21"/>
        </w:rPr>
        <w:t xml:space="preserve">Teraz społeczność zgromadzona przy </w:t>
      </w:r>
      <w:r w:rsidRPr="00A77736">
        <w:rPr>
          <w:rFonts w:ascii="Calibri" w:hAnsi="Calibri" w:cs="Calibri"/>
          <w:b/>
          <w:bCs/>
          <w:color w:val="B960B4"/>
          <w:sz w:val="21"/>
          <w:szCs w:val="21"/>
        </w:rPr>
        <w:t xml:space="preserve">Polskim Towarzystwie Onkologii i Hematologii Dziecięcej (PTOHD) </w:t>
      </w:r>
      <w:r w:rsidRPr="00A77736">
        <w:rPr>
          <w:rFonts w:ascii="Calibri" w:hAnsi="Calibri" w:cs="Calibri"/>
          <w:b/>
          <w:bCs/>
          <w:color w:val="000000" w:themeColor="text1"/>
          <w:sz w:val="21"/>
          <w:szCs w:val="21"/>
        </w:rPr>
        <w:t xml:space="preserve">ma nowe ambitne cele – poprawić wyniki leczenia innych nowotworów u dzieci i zmniejszyć powikłania leczenia onkologicznego! </w:t>
      </w:r>
    </w:p>
    <w:p w14:paraId="566175CA" w14:textId="77777777" w:rsidR="00A77736" w:rsidRPr="00A77736" w:rsidRDefault="00A77736" w:rsidP="00A77736">
      <w:pPr>
        <w:jc w:val="both"/>
        <w:rPr>
          <w:rFonts w:ascii="Calibri" w:hAnsi="Calibri" w:cs="Calibri"/>
          <w:b/>
          <w:bCs/>
          <w:color w:val="000000" w:themeColor="text1"/>
          <w:sz w:val="21"/>
          <w:szCs w:val="21"/>
        </w:rPr>
      </w:pPr>
      <w:r w:rsidRPr="00A77736">
        <w:rPr>
          <w:rFonts w:ascii="Calibri" w:hAnsi="Calibri" w:cs="Calibri"/>
          <w:b/>
          <w:bCs/>
          <w:color w:val="000000" w:themeColor="text1"/>
          <w:sz w:val="21"/>
          <w:szCs w:val="21"/>
        </w:rPr>
        <w:t xml:space="preserve">W tym po raz kolejny pomaga nam </w:t>
      </w:r>
      <w:r w:rsidRPr="00A77736">
        <w:rPr>
          <w:rFonts w:ascii="Calibri" w:hAnsi="Calibri" w:cs="Calibri"/>
          <w:b/>
          <w:bCs/>
          <w:color w:val="B960B4"/>
          <w:sz w:val="21"/>
          <w:szCs w:val="21"/>
        </w:rPr>
        <w:t>WOŚP</w:t>
      </w:r>
      <w:r w:rsidRPr="00A77736">
        <w:rPr>
          <w:rFonts w:ascii="Calibri" w:hAnsi="Calibri" w:cs="Calibri"/>
          <w:b/>
          <w:bCs/>
          <w:color w:val="000000" w:themeColor="text1"/>
          <w:sz w:val="21"/>
          <w:szCs w:val="21"/>
        </w:rPr>
        <w:t xml:space="preserve">. </w:t>
      </w:r>
    </w:p>
    <w:p w14:paraId="73F0A833" w14:textId="77777777" w:rsidR="00A77736" w:rsidRPr="00A77736" w:rsidRDefault="00A77736" w:rsidP="00A77736">
      <w:pPr>
        <w:jc w:val="both"/>
        <w:rPr>
          <w:rFonts w:ascii="Calibri" w:hAnsi="Calibri" w:cs="Calibri"/>
          <w:color w:val="000000" w:themeColor="text1"/>
          <w:sz w:val="21"/>
          <w:szCs w:val="21"/>
        </w:rPr>
      </w:pPr>
      <w:r w:rsidRPr="00A77736">
        <w:rPr>
          <w:rFonts w:ascii="Calibri" w:hAnsi="Calibri" w:cs="Calibri"/>
          <w:color w:val="000000" w:themeColor="text1"/>
          <w:sz w:val="21"/>
          <w:szCs w:val="21"/>
        </w:rPr>
        <w:t xml:space="preserve">W gronie specjalistów </w:t>
      </w:r>
      <w:r w:rsidRPr="00A77736">
        <w:rPr>
          <w:rFonts w:ascii="Calibri" w:hAnsi="Calibri" w:cs="Calibri"/>
          <w:b/>
          <w:bCs/>
          <w:color w:val="B960B4"/>
          <w:sz w:val="21"/>
          <w:szCs w:val="21"/>
        </w:rPr>
        <w:t>PTOHD i Zarządu Fundacji WOŚP</w:t>
      </w:r>
      <w:r w:rsidRPr="00A77736">
        <w:rPr>
          <w:rFonts w:ascii="Calibri" w:hAnsi="Calibri" w:cs="Calibri"/>
          <w:color w:val="B960B4"/>
          <w:sz w:val="21"/>
          <w:szCs w:val="21"/>
        </w:rPr>
        <w:t xml:space="preserve"> </w:t>
      </w:r>
      <w:r w:rsidRPr="00A77736">
        <w:rPr>
          <w:rFonts w:ascii="Calibri" w:hAnsi="Calibri" w:cs="Calibri"/>
          <w:color w:val="000000" w:themeColor="text1"/>
          <w:sz w:val="21"/>
          <w:szCs w:val="21"/>
        </w:rPr>
        <w:t>wspólnie podjęliśmy decyzje jak możemy wesprzeć postęp onkologii dziecięcej, proces rozpoczął się we wrześniu 2024 roku, a sierpniu 2026 roku rozpoczęliśmy realizować ostatni z programów „</w:t>
      </w:r>
      <w:r w:rsidRPr="00A77736">
        <w:rPr>
          <w:rFonts w:ascii="Calibri" w:hAnsi="Calibri" w:cs="Calibri"/>
          <w:sz w:val="21"/>
          <w:szCs w:val="21"/>
        </w:rPr>
        <w:t>Cukiereczek od WOŚP</w:t>
      </w:r>
      <w:r w:rsidRPr="00A77736">
        <w:rPr>
          <w:rFonts w:ascii="Calibri" w:hAnsi="Calibri" w:cs="Calibri"/>
          <w:color w:val="000000" w:themeColor="text1"/>
          <w:sz w:val="21"/>
          <w:szCs w:val="21"/>
        </w:rPr>
        <w:t>”.</w:t>
      </w:r>
    </w:p>
    <w:p w14:paraId="72719EA4" w14:textId="77777777" w:rsidR="00A77736" w:rsidRPr="00A77736" w:rsidRDefault="00A77736" w:rsidP="00A77736">
      <w:pPr>
        <w:jc w:val="both"/>
        <w:rPr>
          <w:rFonts w:ascii="Calibri" w:hAnsi="Calibri" w:cs="Calibri"/>
          <w:i/>
          <w:iCs/>
          <w:sz w:val="21"/>
          <w:szCs w:val="21"/>
        </w:rPr>
      </w:pPr>
      <w:r w:rsidRPr="00A77736">
        <w:rPr>
          <w:rFonts w:ascii="Calibri" w:hAnsi="Calibri" w:cs="Calibri"/>
          <w:b/>
          <w:bCs/>
          <w:sz w:val="21"/>
          <w:szCs w:val="21"/>
        </w:rPr>
        <w:t xml:space="preserve">Podsumowując 33. Finał z roku 2025, który był po raz kolejny dedykowany onkologii i hematologii dziecięcej, Fundacja </w:t>
      </w:r>
      <w:r w:rsidRPr="00A77736">
        <w:rPr>
          <w:rFonts w:ascii="Calibri" w:hAnsi="Calibri" w:cs="Calibri"/>
          <w:b/>
          <w:bCs/>
          <w:color w:val="B960B4"/>
          <w:sz w:val="21"/>
          <w:szCs w:val="21"/>
        </w:rPr>
        <w:t xml:space="preserve">WOŚP </w:t>
      </w:r>
      <w:r w:rsidRPr="00A77736">
        <w:rPr>
          <w:rFonts w:ascii="Calibri" w:hAnsi="Calibri" w:cs="Calibri"/>
          <w:b/>
          <w:bCs/>
          <w:sz w:val="21"/>
          <w:szCs w:val="21"/>
        </w:rPr>
        <w:t>wydała dotychczas 301 754 005,70 zł i zakupiła 3052 urządzenia</w:t>
      </w:r>
      <w:r w:rsidRPr="00A77736">
        <w:rPr>
          <w:rFonts w:ascii="Calibri" w:hAnsi="Calibri" w:cs="Calibri"/>
          <w:sz w:val="21"/>
          <w:szCs w:val="21"/>
        </w:rPr>
        <w:t xml:space="preserve"> </w:t>
      </w:r>
      <w:r w:rsidRPr="00A77736">
        <w:rPr>
          <w:rFonts w:ascii="Calibri" w:hAnsi="Calibri" w:cs="Calibri"/>
          <w:b/>
          <w:bCs/>
          <w:sz w:val="21"/>
          <w:szCs w:val="21"/>
        </w:rPr>
        <w:t>dla oddziałów onkologicznych i hematologicznych w całej Polsce</w:t>
      </w:r>
      <w:r w:rsidRPr="00A77736">
        <w:rPr>
          <w:rFonts w:ascii="Calibri" w:hAnsi="Calibri" w:cs="Calibri"/>
          <w:sz w:val="21"/>
          <w:szCs w:val="21"/>
        </w:rPr>
        <w:t xml:space="preserve">. Przede wszystkim zakupiono najnowocześniejsze aparaty dla diagnostyki obrazowej oraz urządzenia dla oddziałów zabiegowych, czyli neurochirurgii, chirurgii onkologicznej dla dzieci i ortopedii. Przykładowo, </w:t>
      </w:r>
      <w:r w:rsidRPr="00A77736">
        <w:rPr>
          <w:rFonts w:ascii="Calibri" w:hAnsi="Calibri" w:cs="Calibri"/>
          <w:b/>
          <w:bCs/>
          <w:color w:val="B960B4"/>
          <w:sz w:val="21"/>
          <w:szCs w:val="21"/>
        </w:rPr>
        <w:t>WOŚP</w:t>
      </w:r>
      <w:r w:rsidRPr="00A77736">
        <w:rPr>
          <w:rFonts w:ascii="Calibri" w:hAnsi="Calibri" w:cs="Calibri"/>
          <w:color w:val="B960B4"/>
          <w:sz w:val="21"/>
          <w:szCs w:val="21"/>
        </w:rPr>
        <w:t xml:space="preserve"> </w:t>
      </w:r>
      <w:r w:rsidRPr="00A77736">
        <w:rPr>
          <w:rFonts w:ascii="Calibri" w:hAnsi="Calibri" w:cs="Calibri"/>
          <w:sz w:val="21"/>
          <w:szCs w:val="21"/>
        </w:rPr>
        <w:t xml:space="preserve">wspiera zabiegi </w:t>
      </w:r>
      <w:proofErr w:type="spellStart"/>
      <w:r w:rsidRPr="00A77736">
        <w:rPr>
          <w:rFonts w:ascii="Calibri" w:hAnsi="Calibri" w:cs="Calibri"/>
          <w:sz w:val="21"/>
          <w:szCs w:val="21"/>
        </w:rPr>
        <w:t>robotyczne</w:t>
      </w:r>
      <w:proofErr w:type="spellEnd"/>
      <w:r w:rsidRPr="00A77736">
        <w:rPr>
          <w:rFonts w:ascii="Calibri" w:hAnsi="Calibri" w:cs="Calibri"/>
          <w:sz w:val="21"/>
          <w:szCs w:val="21"/>
        </w:rPr>
        <w:t xml:space="preserve"> u dzieci, które obecnie nie są refundowane przez NFZ. Ostatnim zaplanowanym i bardzo ważnym etapem jest program „Cukiereczek od WOŚP”, w całości finansowany przez Fundację, który pozwoli na cyfryzację i standaryzację pracowni patomorfologii obejmującej ośrodki onkologii i hematologii dziecięcej w Polsce.</w:t>
      </w:r>
    </w:p>
    <w:p w14:paraId="0BDFEBFF" w14:textId="77777777" w:rsidR="00A77736" w:rsidRPr="00A77736" w:rsidRDefault="00A77736" w:rsidP="00A77736">
      <w:pPr>
        <w:jc w:val="both"/>
        <w:rPr>
          <w:rFonts w:ascii="Calibri" w:hAnsi="Calibri" w:cs="Calibri"/>
          <w:sz w:val="21"/>
          <w:szCs w:val="21"/>
        </w:rPr>
      </w:pPr>
      <w:r w:rsidRPr="00A77736">
        <w:rPr>
          <w:rFonts w:ascii="Calibri" w:hAnsi="Calibri" w:cs="Calibri"/>
          <w:sz w:val="21"/>
          <w:szCs w:val="21"/>
        </w:rPr>
        <w:t xml:space="preserve">Te działania pokazują wieloletnie wsparcie polskiego systemu ochrony zdrowia, najmłodszych pacjentów, ich bliskich i lekarzy, które Fundacja </w:t>
      </w:r>
      <w:r w:rsidRPr="00A77736">
        <w:rPr>
          <w:rFonts w:ascii="Calibri" w:hAnsi="Calibri" w:cs="Calibri"/>
          <w:b/>
          <w:bCs/>
          <w:color w:val="B960B4"/>
          <w:sz w:val="21"/>
          <w:szCs w:val="21"/>
        </w:rPr>
        <w:t>WOŚP</w:t>
      </w:r>
      <w:r w:rsidRPr="00A77736">
        <w:rPr>
          <w:rFonts w:ascii="Calibri" w:hAnsi="Calibri" w:cs="Calibri"/>
          <w:color w:val="B960B4"/>
          <w:sz w:val="21"/>
          <w:szCs w:val="21"/>
        </w:rPr>
        <w:t xml:space="preserve"> </w:t>
      </w:r>
      <w:r w:rsidRPr="00A77736">
        <w:rPr>
          <w:rFonts w:ascii="Calibri" w:hAnsi="Calibri" w:cs="Calibri"/>
          <w:sz w:val="21"/>
          <w:szCs w:val="21"/>
        </w:rPr>
        <w:t xml:space="preserve">systematycznie realizuje. </w:t>
      </w:r>
    </w:p>
    <w:p w14:paraId="286D5733" w14:textId="77777777" w:rsidR="00A77736" w:rsidRPr="00A77736" w:rsidRDefault="00A77736" w:rsidP="00A77736">
      <w:pPr>
        <w:jc w:val="both"/>
        <w:rPr>
          <w:rFonts w:ascii="Calibri" w:hAnsi="Calibri" w:cs="Calibri"/>
          <w:b/>
          <w:bCs/>
          <w:sz w:val="21"/>
          <w:szCs w:val="21"/>
        </w:rPr>
      </w:pPr>
      <w:r w:rsidRPr="00A77736">
        <w:rPr>
          <w:rFonts w:ascii="Calibri" w:hAnsi="Calibri" w:cs="Calibri"/>
          <w:b/>
          <w:bCs/>
          <w:sz w:val="21"/>
          <w:szCs w:val="21"/>
        </w:rPr>
        <w:t xml:space="preserve">Zdaniem ekspertów </w:t>
      </w:r>
      <w:r w:rsidRPr="00A77736">
        <w:rPr>
          <w:rFonts w:ascii="Calibri" w:hAnsi="Calibri" w:cs="Calibri"/>
          <w:b/>
          <w:bCs/>
          <w:color w:val="B960B4"/>
          <w:sz w:val="21"/>
          <w:szCs w:val="21"/>
        </w:rPr>
        <w:t>Polskiego Towarzystwa Onkologii i Hematologii</w:t>
      </w:r>
      <w:r w:rsidRPr="00A77736">
        <w:rPr>
          <w:rFonts w:ascii="Calibri" w:hAnsi="Calibri" w:cs="Calibri"/>
          <w:b/>
          <w:bCs/>
          <w:color w:val="C00000"/>
          <w:sz w:val="21"/>
          <w:szCs w:val="21"/>
        </w:rPr>
        <w:t xml:space="preserve"> </w:t>
      </w:r>
      <w:r w:rsidRPr="00A77736">
        <w:rPr>
          <w:rFonts w:ascii="Calibri" w:hAnsi="Calibri" w:cs="Calibri"/>
          <w:b/>
          <w:bCs/>
          <w:color w:val="B960B4"/>
          <w:sz w:val="21"/>
          <w:szCs w:val="21"/>
        </w:rPr>
        <w:t xml:space="preserve">Dziecięcej </w:t>
      </w:r>
      <w:r w:rsidRPr="00A77736">
        <w:rPr>
          <w:rFonts w:ascii="Calibri" w:hAnsi="Calibri" w:cs="Calibri"/>
          <w:b/>
          <w:bCs/>
          <w:sz w:val="21"/>
          <w:szCs w:val="21"/>
        </w:rPr>
        <w:t xml:space="preserve">to ukierunkowane wsparcie pozwoli na leczenie dzieci z chorobami nowotworowymi na najwyższym światowym poziomie, których efekty widzimy każdego dnia. Z pewnością cel jakim jest </w:t>
      </w:r>
      <w:r w:rsidRPr="00A77736">
        <w:rPr>
          <w:rFonts w:ascii="Calibri" w:hAnsi="Calibri" w:cs="Calibri"/>
          <w:b/>
          <w:bCs/>
          <w:color w:val="000000" w:themeColor="text1"/>
          <w:sz w:val="21"/>
          <w:szCs w:val="21"/>
        </w:rPr>
        <w:t>poprawa wyników leczenia wszystkich nowotworów u dzieci i zmniejszenie powikłania leczenia onkologicznego będzie szybko zrealizowane.</w:t>
      </w:r>
    </w:p>
    <w:p w14:paraId="05B716E6" w14:textId="77777777" w:rsidR="00A77736" w:rsidRPr="00A77736" w:rsidRDefault="00A77736" w:rsidP="00A77736">
      <w:pPr>
        <w:jc w:val="both"/>
        <w:rPr>
          <w:rFonts w:ascii="Calibri" w:hAnsi="Calibri" w:cs="Calibri"/>
          <w:sz w:val="20"/>
          <w:szCs w:val="20"/>
        </w:rPr>
      </w:pPr>
    </w:p>
    <w:p w14:paraId="2D465872" w14:textId="1926414B" w:rsidR="00DE5D48" w:rsidRPr="00A77736" w:rsidRDefault="00A77736" w:rsidP="00A77736">
      <w:pPr>
        <w:jc w:val="both"/>
        <w:rPr>
          <w:rFonts w:ascii="Calibri" w:hAnsi="Calibri" w:cs="Calibri"/>
          <w:sz w:val="18"/>
          <w:szCs w:val="18"/>
        </w:rPr>
      </w:pPr>
      <w:r w:rsidRPr="00A77736">
        <w:rPr>
          <w:rFonts w:ascii="Calibri" w:hAnsi="Calibri" w:cs="Calibri"/>
          <w:sz w:val="18"/>
          <w:szCs w:val="18"/>
        </w:rPr>
        <w:t xml:space="preserve">Obszerniejsze podsumowanie działań znajduje się na stronie: </w:t>
      </w:r>
      <w:hyperlink r:id="rId7" w:history="1">
        <w:r w:rsidRPr="00A77736">
          <w:rPr>
            <w:rStyle w:val="Hipercze"/>
            <w:rFonts w:ascii="Calibri" w:hAnsi="Calibri" w:cs="Calibri"/>
            <w:sz w:val="18"/>
            <w:szCs w:val="18"/>
          </w:rPr>
          <w:t>https://www.wosp.org.pl/medycyna/programy/onkologia</w:t>
        </w:r>
      </w:hyperlink>
    </w:p>
    <w:sectPr w:rsidR="00DE5D48" w:rsidRPr="00A77736" w:rsidSect="00D55F7B">
      <w:headerReference w:type="default" r:id="rId8"/>
      <w:footerReference w:type="default" r:id="rId9"/>
      <w:pgSz w:w="11906" w:h="16838"/>
      <w:pgMar w:top="2410" w:right="991" w:bottom="1417" w:left="340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050AC0" w14:textId="77777777" w:rsidR="00834F33" w:rsidRDefault="00834F33" w:rsidP="0060358D">
      <w:r>
        <w:separator/>
      </w:r>
    </w:p>
  </w:endnote>
  <w:endnote w:type="continuationSeparator" w:id="0">
    <w:p w14:paraId="63EC6355" w14:textId="77777777" w:rsidR="00834F33" w:rsidRDefault="00834F33" w:rsidP="006035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DD5F4F" w14:textId="0D510975" w:rsidR="004F3320" w:rsidRDefault="002901EB">
    <w:pPr>
      <w:pStyle w:val="Stopka"/>
    </w:pPr>
    <w:r>
      <w:rPr>
        <w:noProof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526F3C72" wp14:editId="64259938">
              <wp:simplePos x="0" y="0"/>
              <wp:positionH relativeFrom="column">
                <wp:posOffset>-344170</wp:posOffset>
              </wp:positionH>
              <wp:positionV relativeFrom="paragraph">
                <wp:posOffset>-218440</wp:posOffset>
              </wp:positionV>
              <wp:extent cx="1235075" cy="1404620"/>
              <wp:effectExtent l="0" t="0" r="3175" b="0"/>
              <wp:wrapSquare wrapText="bothSides"/>
              <wp:docPr id="50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507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5248CFB" w14:textId="77777777" w:rsidR="002901EB" w:rsidRPr="002901EB" w:rsidRDefault="002901EB" w:rsidP="002901EB">
                          <w:pPr>
                            <w:jc w:val="both"/>
                            <w:rPr>
                              <w:rFonts w:asciiTheme="majorHAnsi" w:hAnsiTheme="majorHAnsi" w:cstheme="majorHAnsi"/>
                              <w:color w:val="7F7F7F" w:themeColor="text1" w:themeTint="80"/>
                              <w:sz w:val="18"/>
                              <w:szCs w:val="18"/>
                            </w:rPr>
                          </w:pPr>
                          <w:r w:rsidRPr="002901EB">
                            <w:rPr>
                              <w:rFonts w:asciiTheme="majorHAnsi" w:hAnsiTheme="majorHAnsi" w:cstheme="majorHAnsi"/>
                              <w:color w:val="7F7F7F" w:themeColor="text1" w:themeTint="80"/>
                              <w:sz w:val="18"/>
                              <w:szCs w:val="18"/>
                            </w:rPr>
                            <w:t>Budynek Brain piętro 3</w:t>
                          </w:r>
                        </w:p>
                        <w:p w14:paraId="46416528" w14:textId="77777777" w:rsidR="002901EB" w:rsidRPr="002901EB" w:rsidRDefault="002901EB" w:rsidP="002901EB">
                          <w:pPr>
                            <w:jc w:val="both"/>
                            <w:rPr>
                              <w:rFonts w:asciiTheme="majorHAnsi" w:hAnsiTheme="majorHAnsi" w:cstheme="majorHAnsi"/>
                              <w:color w:val="7F7F7F" w:themeColor="text1" w:themeTint="80"/>
                              <w:sz w:val="18"/>
                              <w:szCs w:val="18"/>
                            </w:rPr>
                          </w:pPr>
                          <w:r w:rsidRPr="002901EB">
                            <w:rPr>
                              <w:rFonts w:asciiTheme="majorHAnsi" w:hAnsiTheme="majorHAnsi" w:cstheme="majorHAnsi"/>
                              <w:color w:val="7F7F7F" w:themeColor="text1" w:themeTint="80"/>
                              <w:sz w:val="18"/>
                              <w:szCs w:val="18"/>
                            </w:rPr>
                            <w:t>ul. Czechosłowacka 4</w:t>
                          </w:r>
                        </w:p>
                        <w:p w14:paraId="549FD9E4" w14:textId="55D27F8E" w:rsidR="004F3320" w:rsidRPr="00FD2043" w:rsidRDefault="002901EB" w:rsidP="002901EB">
                          <w:pPr>
                            <w:jc w:val="both"/>
                            <w:rPr>
                              <w:rFonts w:asciiTheme="majorHAnsi" w:hAnsiTheme="majorHAnsi" w:cstheme="majorHAnsi"/>
                              <w:color w:val="7F7F7F" w:themeColor="text1" w:themeTint="80"/>
                              <w:sz w:val="18"/>
                              <w:szCs w:val="18"/>
                            </w:rPr>
                          </w:pPr>
                          <w:r w:rsidRPr="002901EB">
                            <w:rPr>
                              <w:rFonts w:asciiTheme="majorHAnsi" w:hAnsiTheme="majorHAnsi" w:cstheme="majorHAnsi"/>
                              <w:color w:val="7F7F7F" w:themeColor="text1" w:themeTint="80"/>
                              <w:sz w:val="18"/>
                              <w:szCs w:val="18"/>
                            </w:rPr>
                            <w:t>92-216 Łódź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26F3C72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-27.1pt;margin-top:-17.2pt;width:97.2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" stroked="f">
              <v:textbox style="mso-fit-shape-to-text:t">
                <w:txbxContent>
                  <w:p w14:paraId="65248CFB" w14:textId="77777777" w:rsidR="002901EB" w:rsidRPr="002901EB" w:rsidRDefault="002901EB" w:rsidP="002901EB">
                    <w:pPr>
                      <w:jc w:val="both"/>
                      <w:rPr>
                        <w:rFonts w:asciiTheme="majorHAnsi" w:hAnsiTheme="majorHAnsi" w:cstheme="majorHAnsi"/>
                        <w:color w:val="7F7F7F" w:themeColor="text1" w:themeTint="80"/>
                        <w:sz w:val="18"/>
                        <w:szCs w:val="18"/>
                      </w:rPr>
                    </w:pPr>
                    <w:r w:rsidRPr="002901EB">
                      <w:rPr>
                        <w:rFonts w:asciiTheme="majorHAnsi" w:hAnsiTheme="majorHAnsi" w:cstheme="majorHAnsi"/>
                        <w:color w:val="7F7F7F" w:themeColor="text1" w:themeTint="80"/>
                        <w:sz w:val="18"/>
                        <w:szCs w:val="18"/>
                      </w:rPr>
                      <w:t>Budynek Brain piętro 3</w:t>
                    </w:r>
                  </w:p>
                  <w:p w14:paraId="46416528" w14:textId="77777777" w:rsidR="002901EB" w:rsidRPr="002901EB" w:rsidRDefault="002901EB" w:rsidP="002901EB">
                    <w:pPr>
                      <w:jc w:val="both"/>
                      <w:rPr>
                        <w:rFonts w:asciiTheme="majorHAnsi" w:hAnsiTheme="majorHAnsi" w:cstheme="majorHAnsi"/>
                        <w:color w:val="7F7F7F" w:themeColor="text1" w:themeTint="80"/>
                        <w:sz w:val="18"/>
                        <w:szCs w:val="18"/>
                      </w:rPr>
                    </w:pPr>
                    <w:r w:rsidRPr="002901EB">
                      <w:rPr>
                        <w:rFonts w:asciiTheme="majorHAnsi" w:hAnsiTheme="majorHAnsi" w:cstheme="majorHAnsi"/>
                        <w:color w:val="7F7F7F" w:themeColor="text1" w:themeTint="80"/>
                        <w:sz w:val="18"/>
                        <w:szCs w:val="18"/>
                      </w:rPr>
                      <w:t>ul. Czechosłowacka 4</w:t>
                    </w:r>
                  </w:p>
                  <w:p w14:paraId="549FD9E4" w14:textId="55D27F8E" w:rsidR="004F3320" w:rsidRPr="00FD2043" w:rsidRDefault="002901EB" w:rsidP="002901EB">
                    <w:pPr>
                      <w:jc w:val="both"/>
                      <w:rPr>
                        <w:rFonts w:asciiTheme="majorHAnsi" w:hAnsiTheme="majorHAnsi" w:cstheme="majorHAnsi"/>
                        <w:color w:val="7F7F7F" w:themeColor="text1" w:themeTint="80"/>
                        <w:sz w:val="18"/>
                        <w:szCs w:val="18"/>
                      </w:rPr>
                    </w:pPr>
                    <w:r w:rsidRPr="002901EB">
                      <w:rPr>
                        <w:rFonts w:asciiTheme="majorHAnsi" w:hAnsiTheme="majorHAnsi" w:cstheme="majorHAnsi"/>
                        <w:color w:val="7F7F7F" w:themeColor="text1" w:themeTint="80"/>
                        <w:sz w:val="18"/>
                        <w:szCs w:val="18"/>
                      </w:rPr>
                      <w:t>92-216 Łódź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701E73">
      <w:rPr>
        <w:noProof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7310A589" wp14:editId="6180B6D4">
              <wp:simplePos x="0" y="0"/>
              <wp:positionH relativeFrom="column">
                <wp:posOffset>3699850</wp:posOffset>
              </wp:positionH>
              <wp:positionV relativeFrom="paragraph">
                <wp:posOffset>-220345</wp:posOffset>
              </wp:positionV>
              <wp:extent cx="1257300" cy="1404620"/>
              <wp:effectExtent l="0" t="0" r="0" b="1905"/>
              <wp:wrapSquare wrapText="bothSides"/>
              <wp:docPr id="5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F037D3F" w14:textId="77777777" w:rsidR="00FD2043" w:rsidRPr="00FD2043" w:rsidRDefault="00FD2043" w:rsidP="00FD2043">
                          <w:pPr>
                            <w:rPr>
                              <w:rFonts w:asciiTheme="majorHAnsi" w:hAnsiTheme="majorHAnsi" w:cstheme="majorHAnsi"/>
                              <w:color w:val="7F7F7F" w:themeColor="text1" w:themeTint="80"/>
                              <w:sz w:val="18"/>
                              <w:szCs w:val="18"/>
                            </w:rPr>
                          </w:pPr>
                          <w:hyperlink r:id="rId1" w:history="1">
                            <w:r w:rsidRPr="007E5CB2">
                              <w:rPr>
                                <w:rStyle w:val="Hipercze"/>
                                <w:rFonts w:asciiTheme="majorHAnsi" w:hAnsiTheme="majorHAnsi" w:cstheme="majorHAnsi"/>
                                <w:color w:val="7F7F7F" w:themeColor="text1" w:themeTint="80"/>
                                <w:sz w:val="18"/>
                                <w:szCs w:val="18"/>
                              </w:rPr>
                              <w:t>sekretariat@ptohd.pl</w:t>
                            </w:r>
                          </w:hyperlink>
                          <w:r w:rsidRPr="007E5CB2">
                            <w:rPr>
                              <w:rFonts w:asciiTheme="majorHAnsi" w:hAnsiTheme="majorHAnsi" w:cstheme="majorHAnsi"/>
                              <w:color w:val="7F7F7F" w:themeColor="text1" w:themeTint="80"/>
                              <w:sz w:val="18"/>
                              <w:szCs w:val="18"/>
                            </w:rPr>
                            <w:t xml:space="preserve"> ptohd.pl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7310A589" id="_x0000_s1028" type="#_x0000_t202" style="position:absolute;margin-left:291.35pt;margin-top:-17.35pt;width:99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" stroked="f">
              <v:textbox style="mso-fit-shape-to-text:t">
                <w:txbxContent>
                  <w:p w14:paraId="6F037D3F" w14:textId="77777777" w:rsidR="00FD2043" w:rsidRPr="00FD2043" w:rsidRDefault="00FD2043" w:rsidP="00FD2043">
                    <w:pPr>
                      <w:rPr>
                        <w:rFonts w:asciiTheme="majorHAnsi" w:hAnsiTheme="majorHAnsi" w:cstheme="majorHAnsi"/>
                        <w:color w:val="7F7F7F" w:themeColor="text1" w:themeTint="80"/>
                        <w:sz w:val="18"/>
                        <w:szCs w:val="18"/>
                      </w:rPr>
                    </w:pPr>
                    <w:hyperlink r:id="rId2" w:history="1">
                      <w:r w:rsidRPr="007E5CB2">
                        <w:rPr>
                          <w:rStyle w:val="Hipercze"/>
                          <w:rFonts w:asciiTheme="majorHAnsi" w:hAnsiTheme="majorHAnsi" w:cstheme="majorHAnsi"/>
                          <w:color w:val="7F7F7F" w:themeColor="text1" w:themeTint="80"/>
                          <w:sz w:val="18"/>
                          <w:szCs w:val="18"/>
                        </w:rPr>
                        <w:t>sekretariat@ptohd.pl</w:t>
                      </w:r>
                    </w:hyperlink>
                    <w:r w:rsidRPr="007E5CB2">
                      <w:rPr>
                        <w:rFonts w:asciiTheme="majorHAnsi" w:hAnsiTheme="majorHAnsi" w:cstheme="majorHAnsi"/>
                        <w:color w:val="7F7F7F" w:themeColor="text1" w:themeTint="80"/>
                        <w:sz w:val="18"/>
                        <w:szCs w:val="18"/>
                      </w:rPr>
                      <w:t xml:space="preserve"> ptohd.pl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701E73"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747DCF68" wp14:editId="2739E47F">
              <wp:simplePos x="0" y="0"/>
              <wp:positionH relativeFrom="column">
                <wp:posOffset>3319505</wp:posOffset>
              </wp:positionH>
              <wp:positionV relativeFrom="paragraph">
                <wp:posOffset>-237490</wp:posOffset>
              </wp:positionV>
              <wp:extent cx="0" cy="379095"/>
              <wp:effectExtent l="0" t="0" r="38100" b="20955"/>
              <wp:wrapNone/>
              <wp:docPr id="239" name="Łącznik prosty 23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379095"/>
                      </a:xfrm>
                      <a:prstGeom prst="line">
                        <a:avLst/>
                      </a:prstGeom>
                      <a:ln w="19050">
                        <a:solidFill>
                          <a:schemeClr val="bg2">
                            <a:lumMod val="9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5B9E528" id="Łącznik prosty 239" o:spid="_x0000_s1026" style="position:absolute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61.4pt,-18.7pt" to="261.4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" strokecolor="#cfcdcd [2894]" strokeweight="1.5pt">
              <v:stroke joinstyle="miter"/>
            </v:line>
          </w:pict>
        </mc:Fallback>
      </mc:AlternateContent>
    </w:r>
    <w:r w:rsidR="00701E73">
      <w:rPr>
        <w:noProof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31E57BE2" wp14:editId="03AF8488">
              <wp:simplePos x="0" y="0"/>
              <wp:positionH relativeFrom="column">
                <wp:posOffset>1745575</wp:posOffset>
              </wp:positionH>
              <wp:positionV relativeFrom="paragraph">
                <wp:posOffset>-218440</wp:posOffset>
              </wp:positionV>
              <wp:extent cx="1181100" cy="1404620"/>
              <wp:effectExtent l="0" t="0" r="0" b="1905"/>
              <wp:wrapSquare wrapText="bothSides"/>
              <wp:docPr id="5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8110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85CB93" w14:textId="1A35BC85" w:rsidR="00FD2043" w:rsidRPr="00FD2043" w:rsidRDefault="00FD2043" w:rsidP="002901EB">
                          <w:pPr>
                            <w:rPr>
                              <w:rFonts w:asciiTheme="majorHAnsi" w:hAnsiTheme="majorHAnsi" w:cstheme="majorHAnsi"/>
                              <w:color w:val="7F7F7F" w:themeColor="text1" w:themeTint="80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Theme="majorHAnsi" w:hAnsiTheme="majorHAnsi" w:cstheme="majorHAnsi"/>
                              <w:color w:val="7F7F7F" w:themeColor="text1" w:themeTint="80"/>
                              <w:sz w:val="18"/>
                              <w:szCs w:val="18"/>
                            </w:rPr>
                            <w:t>t</w:t>
                          </w:r>
                          <w:r w:rsidRPr="007E5CB2">
                            <w:rPr>
                              <w:rFonts w:asciiTheme="majorHAnsi" w:hAnsiTheme="majorHAnsi" w:cstheme="majorHAnsi"/>
                              <w:color w:val="7F7F7F" w:themeColor="text1" w:themeTint="80"/>
                              <w:sz w:val="18"/>
                              <w:szCs w:val="18"/>
                            </w:rPr>
                            <w:t>el. +</w:t>
                          </w:r>
                          <w:r w:rsidR="002901EB" w:rsidRPr="002901EB">
                            <w:t xml:space="preserve"> </w:t>
                          </w:r>
                          <w:r w:rsidR="002901EB" w:rsidRPr="002901EB">
                            <w:rPr>
                              <w:rFonts w:asciiTheme="majorHAnsi" w:hAnsiTheme="majorHAnsi" w:cstheme="majorHAnsi"/>
                              <w:color w:val="7F7F7F" w:themeColor="text1" w:themeTint="80"/>
                              <w:sz w:val="18"/>
                              <w:szCs w:val="18"/>
                            </w:rPr>
                            <w:t>42 617 77 91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1E57BE2" id="_x0000_s1029" type="#_x0000_t202" style="position:absolute;margin-left:137.45pt;margin-top:-17.2pt;width:93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" stroked="f">
              <v:textbox style="mso-fit-shape-to-text:t">
                <w:txbxContent>
                  <w:p w14:paraId="6085CB93" w14:textId="1A35BC85" w:rsidR="00FD2043" w:rsidRPr="00FD2043" w:rsidRDefault="00FD2043" w:rsidP="002901EB">
                    <w:pPr>
                      <w:rPr>
                        <w:rFonts w:asciiTheme="majorHAnsi" w:hAnsiTheme="majorHAnsi" w:cstheme="majorHAnsi"/>
                        <w:color w:val="7F7F7F" w:themeColor="text1" w:themeTint="80"/>
                        <w:sz w:val="18"/>
                        <w:szCs w:val="18"/>
                      </w:rPr>
                    </w:pPr>
                    <w:r>
                      <w:rPr>
                        <w:rFonts w:asciiTheme="majorHAnsi" w:hAnsiTheme="majorHAnsi" w:cstheme="majorHAnsi"/>
                        <w:color w:val="7F7F7F" w:themeColor="text1" w:themeTint="80"/>
                        <w:sz w:val="18"/>
                        <w:szCs w:val="18"/>
                      </w:rPr>
                      <w:t>t</w:t>
                    </w:r>
                    <w:r w:rsidRPr="007E5CB2">
                      <w:rPr>
                        <w:rFonts w:asciiTheme="majorHAnsi" w:hAnsiTheme="majorHAnsi" w:cstheme="majorHAnsi"/>
                        <w:color w:val="7F7F7F" w:themeColor="text1" w:themeTint="80"/>
                        <w:sz w:val="18"/>
                        <w:szCs w:val="18"/>
                      </w:rPr>
                      <w:t>el. +</w:t>
                    </w:r>
                    <w:r w:rsidR="002901EB" w:rsidRPr="002901EB">
                      <w:t xml:space="preserve"> </w:t>
                    </w:r>
                    <w:r w:rsidR="002901EB" w:rsidRPr="002901EB">
                      <w:rPr>
                        <w:rFonts w:asciiTheme="majorHAnsi" w:hAnsiTheme="majorHAnsi" w:cstheme="majorHAnsi"/>
                        <w:color w:val="7F7F7F" w:themeColor="text1" w:themeTint="80"/>
                        <w:sz w:val="18"/>
                        <w:szCs w:val="18"/>
                      </w:rPr>
                      <w:t>42 617 77 91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701E73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5E83D49" wp14:editId="528443FF">
              <wp:simplePos x="0" y="0"/>
              <wp:positionH relativeFrom="column">
                <wp:posOffset>1298330</wp:posOffset>
              </wp:positionH>
              <wp:positionV relativeFrom="paragraph">
                <wp:posOffset>-237490</wp:posOffset>
              </wp:positionV>
              <wp:extent cx="0" cy="379095"/>
              <wp:effectExtent l="0" t="0" r="38100" b="20955"/>
              <wp:wrapNone/>
              <wp:docPr id="238" name="Łącznik prosty 23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379095"/>
                      </a:xfrm>
                      <a:prstGeom prst="line">
                        <a:avLst/>
                      </a:prstGeom>
                      <a:ln w="19050">
                        <a:solidFill>
                          <a:schemeClr val="bg2">
                            <a:lumMod val="9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1FA2A31" id="Łącznik prosty 238" o:spid="_x0000_s1026" style="position:absolute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02.25pt,-18.7pt" to="102.25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" strokecolor="#cfcdcd [2894]" strokeweight="1.5pt">
              <v:stroke joinstyle="miter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109B92" w14:textId="77777777" w:rsidR="00834F33" w:rsidRDefault="00834F33" w:rsidP="0060358D">
      <w:r>
        <w:separator/>
      </w:r>
    </w:p>
  </w:footnote>
  <w:footnote w:type="continuationSeparator" w:id="0">
    <w:p w14:paraId="07FE922E" w14:textId="77777777" w:rsidR="00834F33" w:rsidRDefault="00834F33" w:rsidP="006035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2F918B" w14:textId="7855F8FE" w:rsidR="00A77736" w:rsidRDefault="005324D2" w:rsidP="00A77736">
    <w:pPr>
      <w:pStyle w:val="Nagwek"/>
      <w:rPr>
        <w:rFonts w:asciiTheme="minorHAnsi" w:hAnsiTheme="minorHAnsi" w:cstheme="minorHAnsi"/>
        <w:b/>
        <w:bCs/>
        <w:noProof/>
        <w:color w:val="CC3399"/>
        <w:sz w:val="36"/>
        <w:szCs w:val="36"/>
      </w:rPr>
    </w:pPr>
    <w:r w:rsidRPr="005324D2">
      <w:rPr>
        <w:rFonts w:asciiTheme="minorHAnsi" w:hAnsiTheme="minorHAnsi" w:cstheme="minorHAnsi"/>
        <w:b/>
        <w:bCs/>
        <w:noProof/>
        <w:color w:val="CC3399"/>
        <w:sz w:val="36"/>
        <w:szCs w:val="36"/>
      </w:rPr>
      <w:drawing>
        <wp:anchor distT="0" distB="0" distL="114300" distR="114300" simplePos="0" relativeHeight="251658240" behindDoc="0" locked="0" layoutInCell="1" allowOverlap="1" wp14:anchorId="7BAC741B" wp14:editId="6C2EC9F8">
          <wp:simplePos x="0" y="0"/>
          <wp:positionH relativeFrom="margin">
            <wp:posOffset>-1773555</wp:posOffset>
          </wp:positionH>
          <wp:positionV relativeFrom="margin">
            <wp:posOffset>-1233170</wp:posOffset>
          </wp:positionV>
          <wp:extent cx="1233805" cy="1110615"/>
          <wp:effectExtent l="0" t="0" r="0" b="0"/>
          <wp:wrapSquare wrapText="bothSides"/>
          <wp:docPr id="261" name="Obraz 2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76821"/>
                  <a:stretch/>
                </pic:blipFill>
                <pic:spPr bwMode="auto">
                  <a:xfrm>
                    <a:off x="0" y="0"/>
                    <a:ext cx="1233805" cy="111061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52A3A" w:rsidRPr="005324D2">
      <w:rPr>
        <w:rFonts w:asciiTheme="minorHAnsi" w:hAnsiTheme="minorHAnsi" w:cstheme="minorHAnsi"/>
        <w:b/>
        <w:bCs/>
        <w:noProof/>
        <w:color w:val="CC3399"/>
        <w:sz w:val="36"/>
        <w:szCs w:val="36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1EDAF715" wp14:editId="6C0EC0D9">
              <wp:simplePos x="0" y="0"/>
              <wp:positionH relativeFrom="column">
                <wp:posOffset>-2007870</wp:posOffset>
              </wp:positionH>
              <wp:positionV relativeFrom="paragraph">
                <wp:posOffset>1945005</wp:posOffset>
              </wp:positionV>
              <wp:extent cx="1847850" cy="1404620"/>
              <wp:effectExtent l="0" t="0" r="0" b="0"/>
              <wp:wrapSquare wrapText="bothSides"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785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C0758C8" w14:textId="77777777" w:rsidR="004D5DA5" w:rsidRPr="00B141DA" w:rsidRDefault="004D5DA5" w:rsidP="004D5DA5">
                          <w:pPr>
                            <w:rPr>
                              <w:rFonts w:ascii="Arial Narrow" w:hAnsi="Arial Narrow" w:cstheme="majorHAnsi"/>
                              <w:b/>
                              <w:bCs/>
                              <w:color w:val="BFBFBF" w:themeColor="background1" w:themeShade="BF"/>
                              <w:sz w:val="18"/>
                              <w:szCs w:val="18"/>
                              <w:shd w:val="clear" w:color="auto" w:fill="FFFFFF"/>
                            </w:rPr>
                          </w:pPr>
                          <w:r w:rsidRPr="00B141DA">
                            <w:rPr>
                              <w:rFonts w:ascii="Arial Narrow" w:hAnsi="Arial Narrow" w:cstheme="majorHAnsi"/>
                              <w:b/>
                              <w:bCs/>
                              <w:color w:val="BFBFBF" w:themeColor="background1" w:themeShade="BF"/>
                              <w:sz w:val="18"/>
                              <w:szCs w:val="18"/>
                              <w:shd w:val="clear" w:color="auto" w:fill="FFFFFF"/>
                            </w:rPr>
                            <w:t>Przewodniczący</w:t>
                          </w:r>
                        </w:p>
                        <w:p w14:paraId="40E5E339" w14:textId="235B5078" w:rsidR="004D5DA5" w:rsidRPr="00B141DA" w:rsidRDefault="004D5DA5" w:rsidP="004D5DA5">
                          <w:pPr>
                            <w:rPr>
                              <w:rFonts w:ascii="Arial Narrow" w:hAnsi="Arial Narrow" w:cstheme="majorHAnsi"/>
                              <w:color w:val="BFBFBF" w:themeColor="background1" w:themeShade="BF"/>
                              <w:sz w:val="18"/>
                              <w:szCs w:val="18"/>
                              <w:shd w:val="clear" w:color="auto" w:fill="FFFFFF"/>
                            </w:rPr>
                          </w:pPr>
                          <w:r w:rsidRPr="00B141DA">
                            <w:rPr>
                              <w:rFonts w:ascii="Arial Narrow" w:hAnsi="Arial Narrow" w:cstheme="majorHAnsi"/>
                              <w:color w:val="BFBFBF" w:themeColor="background1" w:themeShade="BF"/>
                              <w:sz w:val="18"/>
                              <w:szCs w:val="18"/>
                              <w:shd w:val="clear" w:color="auto" w:fill="FFFFFF"/>
                            </w:rPr>
                            <w:t xml:space="preserve">Prof. </w:t>
                          </w:r>
                          <w:r w:rsidR="00A47467">
                            <w:rPr>
                              <w:rFonts w:ascii="Arial Narrow" w:hAnsi="Arial Narrow" w:cstheme="majorHAnsi"/>
                              <w:color w:val="BFBFBF" w:themeColor="background1" w:themeShade="BF"/>
                              <w:sz w:val="18"/>
                              <w:szCs w:val="18"/>
                              <w:shd w:val="clear" w:color="auto" w:fill="FFFFFF"/>
                            </w:rPr>
                            <w:t>Wojciech Młynarski</w:t>
                          </w:r>
                        </w:p>
                        <w:p w14:paraId="4E4AD135" w14:textId="77777777" w:rsidR="004D5DA5" w:rsidRPr="00B141DA" w:rsidRDefault="004D5DA5" w:rsidP="004D5DA5">
                          <w:pPr>
                            <w:rPr>
                              <w:rFonts w:ascii="Arial Narrow" w:hAnsi="Arial Narrow" w:cstheme="majorHAnsi"/>
                              <w:color w:val="BFBFBF" w:themeColor="background1" w:themeShade="BF"/>
                              <w:sz w:val="18"/>
                              <w:szCs w:val="18"/>
                              <w:shd w:val="clear" w:color="auto" w:fill="FFFFFF"/>
                            </w:rPr>
                          </w:pPr>
                        </w:p>
                        <w:p w14:paraId="2748AD61" w14:textId="77777777" w:rsidR="004D5DA5" w:rsidRPr="00B141DA" w:rsidRDefault="004D5DA5" w:rsidP="004D5DA5">
                          <w:pPr>
                            <w:rPr>
                              <w:rFonts w:ascii="Arial Narrow" w:hAnsi="Arial Narrow" w:cstheme="majorHAnsi"/>
                              <w:b/>
                              <w:bCs/>
                              <w:color w:val="BFBFBF" w:themeColor="background1" w:themeShade="BF"/>
                              <w:sz w:val="18"/>
                              <w:szCs w:val="18"/>
                              <w:shd w:val="clear" w:color="auto" w:fill="FFFFFF"/>
                            </w:rPr>
                          </w:pPr>
                          <w:r w:rsidRPr="00B141DA">
                            <w:rPr>
                              <w:rFonts w:ascii="Arial Narrow" w:hAnsi="Arial Narrow" w:cstheme="majorHAnsi"/>
                              <w:b/>
                              <w:bCs/>
                              <w:color w:val="BFBFBF" w:themeColor="background1" w:themeShade="BF"/>
                              <w:sz w:val="18"/>
                              <w:szCs w:val="18"/>
                              <w:shd w:val="clear" w:color="auto" w:fill="FFFFFF"/>
                            </w:rPr>
                            <w:t>Wiceprzewodnicząca</w:t>
                          </w:r>
                        </w:p>
                        <w:p w14:paraId="2A3034E3" w14:textId="26289689" w:rsidR="004D5DA5" w:rsidRPr="00B141DA" w:rsidRDefault="004D5DA5" w:rsidP="004D5DA5">
                          <w:pPr>
                            <w:rPr>
                              <w:rFonts w:ascii="Arial Narrow" w:hAnsi="Arial Narrow" w:cstheme="majorHAnsi"/>
                              <w:color w:val="BFBFBF" w:themeColor="background1" w:themeShade="BF"/>
                              <w:sz w:val="18"/>
                              <w:szCs w:val="18"/>
                              <w:shd w:val="clear" w:color="auto" w:fill="FFFFFF"/>
                            </w:rPr>
                          </w:pPr>
                          <w:r w:rsidRPr="00B141DA">
                            <w:rPr>
                              <w:rFonts w:ascii="Arial Narrow" w:hAnsi="Arial Narrow" w:cstheme="majorHAnsi"/>
                              <w:color w:val="BFBFBF" w:themeColor="background1" w:themeShade="BF"/>
                              <w:sz w:val="18"/>
                              <w:szCs w:val="18"/>
                              <w:shd w:val="clear" w:color="auto" w:fill="FFFFFF"/>
                            </w:rPr>
                            <w:t xml:space="preserve">Prof. </w:t>
                          </w:r>
                          <w:r w:rsidR="00A47467">
                            <w:rPr>
                              <w:rFonts w:ascii="Arial Narrow" w:hAnsi="Arial Narrow" w:cstheme="majorHAnsi"/>
                              <w:color w:val="BFBFBF" w:themeColor="background1" w:themeShade="BF"/>
                              <w:sz w:val="18"/>
                              <w:szCs w:val="18"/>
                              <w:shd w:val="clear" w:color="auto" w:fill="FFFFFF"/>
                            </w:rPr>
                            <w:t>Bożenna Dembowska-Bagińska</w:t>
                          </w:r>
                        </w:p>
                        <w:p w14:paraId="1669A95B" w14:textId="77777777" w:rsidR="004D5DA5" w:rsidRPr="00B141DA" w:rsidRDefault="004D5DA5" w:rsidP="004D5DA5">
                          <w:pPr>
                            <w:rPr>
                              <w:rFonts w:ascii="Arial Narrow" w:hAnsi="Arial Narrow" w:cstheme="majorHAnsi"/>
                              <w:color w:val="BFBFBF" w:themeColor="background1" w:themeShade="BF"/>
                              <w:sz w:val="18"/>
                              <w:szCs w:val="18"/>
                              <w:shd w:val="clear" w:color="auto" w:fill="FFFFFF"/>
                            </w:rPr>
                          </w:pPr>
                        </w:p>
                        <w:p w14:paraId="6E92C712" w14:textId="77777777" w:rsidR="004D5DA5" w:rsidRPr="00B141DA" w:rsidRDefault="004D5DA5" w:rsidP="004D5DA5">
                          <w:pPr>
                            <w:rPr>
                              <w:rFonts w:ascii="Arial Narrow" w:hAnsi="Arial Narrow" w:cstheme="majorHAnsi"/>
                              <w:b/>
                              <w:bCs/>
                              <w:color w:val="BFBFBF" w:themeColor="background1" w:themeShade="BF"/>
                              <w:sz w:val="18"/>
                              <w:szCs w:val="18"/>
                              <w:shd w:val="clear" w:color="auto" w:fill="FFFFFF"/>
                            </w:rPr>
                          </w:pPr>
                          <w:r w:rsidRPr="00B141DA">
                            <w:rPr>
                              <w:rFonts w:ascii="Arial Narrow" w:hAnsi="Arial Narrow" w:cstheme="majorHAnsi"/>
                              <w:b/>
                              <w:bCs/>
                              <w:color w:val="BFBFBF" w:themeColor="background1" w:themeShade="BF"/>
                              <w:sz w:val="18"/>
                              <w:szCs w:val="18"/>
                              <w:shd w:val="clear" w:color="auto" w:fill="FFFFFF"/>
                            </w:rPr>
                            <w:t>Sekretarz</w:t>
                          </w:r>
                        </w:p>
                        <w:p w14:paraId="0FEBF487" w14:textId="009237AB" w:rsidR="004D5DA5" w:rsidRPr="00B141DA" w:rsidRDefault="00A47467" w:rsidP="004D5DA5">
                          <w:pPr>
                            <w:rPr>
                              <w:rFonts w:ascii="Arial Narrow" w:hAnsi="Arial Narrow" w:cstheme="majorHAnsi"/>
                              <w:color w:val="BFBFBF" w:themeColor="background1" w:themeShade="BF"/>
                              <w:sz w:val="18"/>
                              <w:szCs w:val="18"/>
                              <w:shd w:val="clear" w:color="auto" w:fill="FFFFFF"/>
                            </w:rPr>
                          </w:pPr>
                          <w:r>
                            <w:rPr>
                              <w:rFonts w:ascii="Arial Narrow" w:hAnsi="Arial Narrow" w:cstheme="majorHAnsi"/>
                              <w:color w:val="BFBFBF" w:themeColor="background1" w:themeShade="BF"/>
                              <w:sz w:val="18"/>
                              <w:szCs w:val="18"/>
                              <w:shd w:val="clear" w:color="auto" w:fill="FFFFFF"/>
                            </w:rPr>
                            <w:t>Prof. Joanna Trelińska</w:t>
                          </w:r>
                        </w:p>
                        <w:p w14:paraId="6A10A39A" w14:textId="77777777" w:rsidR="004D5DA5" w:rsidRPr="00B141DA" w:rsidRDefault="004D5DA5" w:rsidP="004D5DA5">
                          <w:pPr>
                            <w:rPr>
                              <w:rFonts w:ascii="Arial Narrow" w:hAnsi="Arial Narrow" w:cstheme="majorHAnsi"/>
                              <w:color w:val="BFBFBF" w:themeColor="background1" w:themeShade="BF"/>
                              <w:sz w:val="18"/>
                              <w:szCs w:val="18"/>
                              <w:shd w:val="clear" w:color="auto" w:fill="FFFFFF"/>
                            </w:rPr>
                          </w:pPr>
                        </w:p>
                        <w:p w14:paraId="1B612C81" w14:textId="77777777" w:rsidR="004D5DA5" w:rsidRPr="00B141DA" w:rsidRDefault="004D5DA5" w:rsidP="004D5DA5">
                          <w:pPr>
                            <w:rPr>
                              <w:rFonts w:ascii="Arial Narrow" w:hAnsi="Arial Narrow" w:cstheme="majorHAnsi"/>
                              <w:b/>
                              <w:bCs/>
                              <w:color w:val="BFBFBF" w:themeColor="background1" w:themeShade="BF"/>
                              <w:sz w:val="18"/>
                              <w:szCs w:val="18"/>
                              <w:shd w:val="clear" w:color="auto" w:fill="FFFFFF"/>
                            </w:rPr>
                          </w:pPr>
                          <w:r w:rsidRPr="00B141DA">
                            <w:rPr>
                              <w:rFonts w:ascii="Arial Narrow" w:hAnsi="Arial Narrow" w:cstheme="majorHAnsi"/>
                              <w:b/>
                              <w:bCs/>
                              <w:color w:val="BFBFBF" w:themeColor="background1" w:themeShade="BF"/>
                              <w:sz w:val="18"/>
                              <w:szCs w:val="18"/>
                              <w:shd w:val="clear" w:color="auto" w:fill="FFFFFF"/>
                            </w:rPr>
                            <w:t>Skarbnik</w:t>
                          </w:r>
                        </w:p>
                        <w:p w14:paraId="79F5175E" w14:textId="7AEDB743" w:rsidR="004D5DA5" w:rsidRPr="00B141DA" w:rsidRDefault="004D5DA5" w:rsidP="004D5DA5">
                          <w:pPr>
                            <w:rPr>
                              <w:rFonts w:ascii="Arial Narrow" w:hAnsi="Arial Narrow" w:cstheme="majorHAnsi"/>
                              <w:color w:val="BFBFBF" w:themeColor="background1" w:themeShade="BF"/>
                              <w:sz w:val="18"/>
                              <w:szCs w:val="18"/>
                              <w:shd w:val="clear" w:color="auto" w:fill="FFFFFF"/>
                            </w:rPr>
                          </w:pPr>
                          <w:r w:rsidRPr="00B141DA">
                            <w:rPr>
                              <w:rFonts w:ascii="Arial Narrow" w:hAnsi="Arial Narrow" w:cstheme="majorHAnsi"/>
                              <w:color w:val="BFBFBF" w:themeColor="background1" w:themeShade="BF"/>
                              <w:sz w:val="18"/>
                              <w:szCs w:val="18"/>
                              <w:shd w:val="clear" w:color="auto" w:fill="FFFFFF"/>
                            </w:rPr>
                            <w:t xml:space="preserve">Prof. </w:t>
                          </w:r>
                          <w:proofErr w:type="spellStart"/>
                          <w:r w:rsidR="00A47467">
                            <w:rPr>
                              <w:rFonts w:ascii="Arial Narrow" w:hAnsi="Arial Narrow" w:cstheme="majorHAnsi"/>
                              <w:color w:val="BFBFBF" w:themeColor="background1" w:themeShade="BF"/>
                              <w:sz w:val="18"/>
                              <w:szCs w:val="18"/>
                              <w:shd w:val="clear" w:color="auto" w:fill="FFFFFF"/>
                            </w:rPr>
                            <w:t>Ninela</w:t>
                          </w:r>
                          <w:proofErr w:type="spellEnd"/>
                          <w:r w:rsidR="00A47467">
                            <w:rPr>
                              <w:rFonts w:ascii="Arial Narrow" w:hAnsi="Arial Narrow" w:cstheme="majorHAnsi"/>
                              <w:color w:val="BFBFBF" w:themeColor="background1" w:themeShade="BF"/>
                              <w:sz w:val="18"/>
                              <w:szCs w:val="18"/>
                              <w:shd w:val="clear" w:color="auto" w:fill="FFFFFF"/>
                            </w:rPr>
                            <w:t xml:space="preserve"> Irga-Jaworska</w:t>
                          </w:r>
                        </w:p>
                        <w:p w14:paraId="4A8E6E6E" w14:textId="77777777" w:rsidR="004D5DA5" w:rsidRPr="00B141DA" w:rsidRDefault="004D5DA5" w:rsidP="004D5DA5">
                          <w:pPr>
                            <w:rPr>
                              <w:rFonts w:ascii="Arial Narrow" w:hAnsi="Arial Narrow" w:cstheme="majorHAnsi"/>
                              <w:color w:val="BFBFBF" w:themeColor="background1" w:themeShade="BF"/>
                              <w:sz w:val="18"/>
                              <w:szCs w:val="18"/>
                              <w:shd w:val="clear" w:color="auto" w:fill="FFFFFF"/>
                            </w:rPr>
                          </w:pPr>
                        </w:p>
                        <w:p w14:paraId="552F4069" w14:textId="77777777" w:rsidR="004D5DA5" w:rsidRPr="00B141DA" w:rsidRDefault="004D5DA5" w:rsidP="004D5DA5">
                          <w:pPr>
                            <w:rPr>
                              <w:rFonts w:ascii="Arial Narrow" w:hAnsi="Arial Narrow" w:cstheme="majorHAnsi"/>
                              <w:b/>
                              <w:bCs/>
                              <w:color w:val="BFBFBF" w:themeColor="background1" w:themeShade="BF"/>
                              <w:sz w:val="18"/>
                              <w:szCs w:val="18"/>
                              <w:shd w:val="clear" w:color="auto" w:fill="FFFFFF"/>
                            </w:rPr>
                          </w:pPr>
                          <w:r w:rsidRPr="00B141DA">
                            <w:rPr>
                              <w:rFonts w:ascii="Arial Narrow" w:hAnsi="Arial Narrow" w:cstheme="majorHAnsi"/>
                              <w:b/>
                              <w:bCs/>
                              <w:color w:val="BFBFBF" w:themeColor="background1" w:themeShade="BF"/>
                              <w:sz w:val="18"/>
                              <w:szCs w:val="18"/>
                              <w:shd w:val="clear" w:color="auto" w:fill="FFFFFF"/>
                            </w:rPr>
                            <w:t>Członkowie</w:t>
                          </w:r>
                        </w:p>
                        <w:p w14:paraId="10C6DCCE" w14:textId="77777777" w:rsidR="004D5DA5" w:rsidRPr="00B141DA" w:rsidRDefault="004D5DA5" w:rsidP="004D5DA5">
                          <w:pPr>
                            <w:rPr>
                              <w:rFonts w:ascii="Arial Narrow" w:hAnsi="Arial Narrow" w:cstheme="majorHAnsi"/>
                              <w:color w:val="BFBFBF" w:themeColor="background1" w:themeShade="BF"/>
                              <w:sz w:val="18"/>
                              <w:szCs w:val="18"/>
                              <w:shd w:val="clear" w:color="auto" w:fill="FFFFFF"/>
                            </w:rPr>
                          </w:pPr>
                          <w:r w:rsidRPr="00B141DA">
                            <w:rPr>
                              <w:rFonts w:ascii="Arial Narrow" w:hAnsi="Arial Narrow" w:cstheme="majorHAnsi"/>
                              <w:color w:val="BFBFBF" w:themeColor="background1" w:themeShade="BF"/>
                              <w:sz w:val="18"/>
                              <w:szCs w:val="18"/>
                              <w:shd w:val="clear" w:color="auto" w:fill="FFFFFF"/>
                            </w:rPr>
                            <w:t>Prof. Jan Styczyński</w:t>
                          </w:r>
                        </w:p>
                        <w:p w14:paraId="38118A73" w14:textId="35168E8D" w:rsidR="004D5DA5" w:rsidRPr="00B141DA" w:rsidRDefault="004D5DA5" w:rsidP="004D5DA5">
                          <w:pPr>
                            <w:rPr>
                              <w:rFonts w:ascii="Arial Narrow" w:hAnsi="Arial Narrow" w:cstheme="majorHAnsi"/>
                              <w:color w:val="BFBFBF" w:themeColor="background1" w:themeShade="BF"/>
                              <w:sz w:val="18"/>
                              <w:szCs w:val="18"/>
                              <w:shd w:val="clear" w:color="auto" w:fill="FFFFFF"/>
                            </w:rPr>
                          </w:pPr>
                          <w:r w:rsidRPr="00B141DA">
                            <w:rPr>
                              <w:rFonts w:ascii="Arial Narrow" w:hAnsi="Arial Narrow" w:cstheme="majorHAnsi"/>
                              <w:color w:val="BFBFBF" w:themeColor="background1" w:themeShade="BF"/>
                              <w:sz w:val="18"/>
                              <w:szCs w:val="18"/>
                              <w:shd w:val="clear" w:color="auto" w:fill="FFFFFF"/>
                            </w:rPr>
                            <w:t xml:space="preserve">Prof. </w:t>
                          </w:r>
                          <w:r w:rsidR="00A47467">
                            <w:rPr>
                              <w:rFonts w:ascii="Arial Narrow" w:hAnsi="Arial Narrow" w:cstheme="majorHAnsi"/>
                              <w:color w:val="BFBFBF" w:themeColor="background1" w:themeShade="BF"/>
                              <w:sz w:val="18"/>
                              <w:szCs w:val="18"/>
                              <w:shd w:val="clear" w:color="auto" w:fill="FFFFFF"/>
                            </w:rPr>
                            <w:t>Katarzyna Drabko</w:t>
                          </w:r>
                        </w:p>
                        <w:p w14:paraId="13F93FC9" w14:textId="227F901E" w:rsidR="004D5DA5" w:rsidRPr="00B141DA" w:rsidRDefault="004D5DA5" w:rsidP="004D5DA5">
                          <w:pPr>
                            <w:rPr>
                              <w:rFonts w:ascii="Arial Narrow" w:hAnsi="Arial Narrow" w:cstheme="majorHAnsi"/>
                              <w:color w:val="BFBFBF" w:themeColor="background1" w:themeShade="BF"/>
                              <w:sz w:val="18"/>
                              <w:szCs w:val="18"/>
                              <w:shd w:val="clear" w:color="auto" w:fill="FFFFFF"/>
                            </w:rPr>
                          </w:pPr>
                          <w:r w:rsidRPr="00B141DA">
                            <w:rPr>
                              <w:rFonts w:ascii="Arial Narrow" w:hAnsi="Arial Narrow" w:cstheme="majorHAnsi"/>
                              <w:color w:val="BFBFBF" w:themeColor="background1" w:themeShade="BF"/>
                              <w:sz w:val="18"/>
                              <w:szCs w:val="18"/>
                              <w:shd w:val="clear" w:color="auto" w:fill="FFFFFF"/>
                            </w:rPr>
                            <w:t xml:space="preserve">Prof. </w:t>
                          </w:r>
                          <w:r w:rsidR="00A47467">
                            <w:rPr>
                              <w:rFonts w:ascii="Arial Narrow" w:hAnsi="Arial Narrow" w:cstheme="majorHAnsi"/>
                              <w:color w:val="BFBFBF" w:themeColor="background1" w:themeShade="BF"/>
                              <w:sz w:val="18"/>
                              <w:szCs w:val="18"/>
                              <w:shd w:val="clear" w:color="auto" w:fill="FFFFFF"/>
                            </w:rPr>
                            <w:t>Katarzyna Derwich</w:t>
                          </w:r>
                        </w:p>
                        <w:p w14:paraId="5C10CBF9" w14:textId="4E568600" w:rsidR="004D5DA5" w:rsidRPr="00B141DA" w:rsidRDefault="004D5DA5" w:rsidP="004D5DA5">
                          <w:pPr>
                            <w:rPr>
                              <w:rFonts w:ascii="Arial Narrow" w:hAnsi="Arial Narrow" w:cstheme="majorHAnsi"/>
                              <w:color w:val="BFBFBF" w:themeColor="background1" w:themeShade="BF"/>
                              <w:sz w:val="18"/>
                              <w:szCs w:val="18"/>
                              <w:shd w:val="clear" w:color="auto" w:fill="FFFFFF"/>
                            </w:rPr>
                          </w:pPr>
                          <w:r w:rsidRPr="00B141DA">
                            <w:rPr>
                              <w:rFonts w:ascii="Arial Narrow" w:hAnsi="Arial Narrow" w:cstheme="majorHAnsi"/>
                              <w:color w:val="BFBFBF" w:themeColor="background1" w:themeShade="BF"/>
                              <w:sz w:val="18"/>
                              <w:szCs w:val="18"/>
                              <w:shd w:val="clear" w:color="auto" w:fill="FFFFFF"/>
                            </w:rPr>
                            <w:t xml:space="preserve">Prof. </w:t>
                          </w:r>
                          <w:r w:rsidR="00A47467">
                            <w:rPr>
                              <w:rFonts w:ascii="Arial Narrow" w:hAnsi="Arial Narrow" w:cstheme="majorHAnsi"/>
                              <w:color w:val="BFBFBF" w:themeColor="background1" w:themeShade="BF"/>
                              <w:sz w:val="18"/>
                              <w:szCs w:val="18"/>
                              <w:shd w:val="clear" w:color="auto" w:fill="FFFFFF"/>
                            </w:rPr>
                            <w:t xml:space="preserve">Szymon </w:t>
                          </w:r>
                          <w:proofErr w:type="spellStart"/>
                          <w:r w:rsidR="00A47467">
                            <w:rPr>
                              <w:rFonts w:ascii="Arial Narrow" w:hAnsi="Arial Narrow" w:cstheme="majorHAnsi"/>
                              <w:color w:val="BFBFBF" w:themeColor="background1" w:themeShade="BF"/>
                              <w:sz w:val="18"/>
                              <w:szCs w:val="18"/>
                              <w:shd w:val="clear" w:color="auto" w:fill="FFFFFF"/>
                            </w:rPr>
                            <w:t>Skoczeń</w:t>
                          </w:r>
                          <w:proofErr w:type="spellEnd"/>
                        </w:p>
                        <w:p w14:paraId="0B6DF404" w14:textId="3643D8B4" w:rsidR="004D5DA5" w:rsidRPr="00B141DA" w:rsidRDefault="004D5DA5" w:rsidP="004D5DA5">
                          <w:pPr>
                            <w:rPr>
                              <w:rFonts w:ascii="Arial Narrow" w:hAnsi="Arial Narrow" w:cstheme="majorHAnsi"/>
                              <w:color w:val="BFBFBF" w:themeColor="background1" w:themeShade="BF"/>
                              <w:sz w:val="18"/>
                              <w:szCs w:val="18"/>
                            </w:rPr>
                          </w:pPr>
                          <w:r w:rsidRPr="00B141DA">
                            <w:rPr>
                              <w:rFonts w:ascii="Arial Narrow" w:hAnsi="Arial Narrow" w:cstheme="majorHAnsi"/>
                              <w:color w:val="BFBFBF" w:themeColor="background1" w:themeShade="BF"/>
                              <w:sz w:val="18"/>
                              <w:szCs w:val="18"/>
                              <w:shd w:val="clear" w:color="auto" w:fill="FFFFFF"/>
                            </w:rPr>
                            <w:t xml:space="preserve">Prof. </w:t>
                          </w:r>
                          <w:r w:rsidR="00A47467">
                            <w:rPr>
                              <w:rFonts w:ascii="Arial Narrow" w:hAnsi="Arial Narrow" w:cstheme="majorHAnsi"/>
                              <w:color w:val="BFBFBF" w:themeColor="background1" w:themeShade="BF"/>
                              <w:sz w:val="18"/>
                              <w:szCs w:val="18"/>
                              <w:shd w:val="clear" w:color="auto" w:fill="FFFFFF"/>
                            </w:rPr>
                            <w:t>Tomasz Szczepański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EDAF715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158.1pt;margin-top:153.15pt;width:145.5pt;height:110.6pt;z-index:2516715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" stroked="f">
              <v:textbox style="mso-fit-shape-to-text:t">
                <w:txbxContent>
                  <w:p w14:paraId="7C0758C8" w14:textId="77777777" w:rsidR="004D5DA5" w:rsidRPr="00B141DA" w:rsidRDefault="004D5DA5" w:rsidP="004D5DA5">
                    <w:pPr>
                      <w:rPr>
                        <w:rFonts w:ascii="Arial Narrow" w:hAnsi="Arial Narrow" w:cstheme="majorHAnsi"/>
                        <w:b/>
                        <w:bCs/>
                        <w:color w:val="BFBFBF" w:themeColor="background1" w:themeShade="BF"/>
                        <w:sz w:val="18"/>
                        <w:szCs w:val="18"/>
                        <w:shd w:val="clear" w:color="auto" w:fill="FFFFFF"/>
                      </w:rPr>
                    </w:pPr>
                    <w:r w:rsidRPr="00B141DA">
                      <w:rPr>
                        <w:rFonts w:ascii="Arial Narrow" w:hAnsi="Arial Narrow" w:cstheme="majorHAnsi"/>
                        <w:b/>
                        <w:bCs/>
                        <w:color w:val="BFBFBF" w:themeColor="background1" w:themeShade="BF"/>
                        <w:sz w:val="18"/>
                        <w:szCs w:val="18"/>
                        <w:shd w:val="clear" w:color="auto" w:fill="FFFFFF"/>
                      </w:rPr>
                      <w:t>Przewodniczący</w:t>
                    </w:r>
                  </w:p>
                  <w:p w14:paraId="40E5E339" w14:textId="235B5078" w:rsidR="004D5DA5" w:rsidRPr="00B141DA" w:rsidRDefault="004D5DA5" w:rsidP="004D5DA5">
                    <w:pPr>
                      <w:rPr>
                        <w:rFonts w:ascii="Arial Narrow" w:hAnsi="Arial Narrow" w:cstheme="majorHAnsi"/>
                        <w:color w:val="BFBFBF" w:themeColor="background1" w:themeShade="BF"/>
                        <w:sz w:val="18"/>
                        <w:szCs w:val="18"/>
                        <w:shd w:val="clear" w:color="auto" w:fill="FFFFFF"/>
                      </w:rPr>
                    </w:pPr>
                    <w:r w:rsidRPr="00B141DA">
                      <w:rPr>
                        <w:rFonts w:ascii="Arial Narrow" w:hAnsi="Arial Narrow" w:cstheme="majorHAnsi"/>
                        <w:color w:val="BFBFBF" w:themeColor="background1" w:themeShade="BF"/>
                        <w:sz w:val="18"/>
                        <w:szCs w:val="18"/>
                        <w:shd w:val="clear" w:color="auto" w:fill="FFFFFF"/>
                      </w:rPr>
                      <w:t xml:space="preserve">Prof. </w:t>
                    </w:r>
                    <w:r w:rsidR="00A47467">
                      <w:rPr>
                        <w:rFonts w:ascii="Arial Narrow" w:hAnsi="Arial Narrow" w:cstheme="majorHAnsi"/>
                        <w:color w:val="BFBFBF" w:themeColor="background1" w:themeShade="BF"/>
                        <w:sz w:val="18"/>
                        <w:szCs w:val="18"/>
                        <w:shd w:val="clear" w:color="auto" w:fill="FFFFFF"/>
                      </w:rPr>
                      <w:t>Wojciech Młynarski</w:t>
                    </w:r>
                  </w:p>
                  <w:p w14:paraId="4E4AD135" w14:textId="77777777" w:rsidR="004D5DA5" w:rsidRPr="00B141DA" w:rsidRDefault="004D5DA5" w:rsidP="004D5DA5">
                    <w:pPr>
                      <w:rPr>
                        <w:rFonts w:ascii="Arial Narrow" w:hAnsi="Arial Narrow" w:cstheme="majorHAnsi"/>
                        <w:color w:val="BFBFBF" w:themeColor="background1" w:themeShade="BF"/>
                        <w:sz w:val="18"/>
                        <w:szCs w:val="18"/>
                        <w:shd w:val="clear" w:color="auto" w:fill="FFFFFF"/>
                      </w:rPr>
                    </w:pPr>
                  </w:p>
                  <w:p w14:paraId="2748AD61" w14:textId="77777777" w:rsidR="004D5DA5" w:rsidRPr="00B141DA" w:rsidRDefault="004D5DA5" w:rsidP="004D5DA5">
                    <w:pPr>
                      <w:rPr>
                        <w:rFonts w:ascii="Arial Narrow" w:hAnsi="Arial Narrow" w:cstheme="majorHAnsi"/>
                        <w:b/>
                        <w:bCs/>
                        <w:color w:val="BFBFBF" w:themeColor="background1" w:themeShade="BF"/>
                        <w:sz w:val="18"/>
                        <w:szCs w:val="18"/>
                        <w:shd w:val="clear" w:color="auto" w:fill="FFFFFF"/>
                      </w:rPr>
                    </w:pPr>
                    <w:r w:rsidRPr="00B141DA">
                      <w:rPr>
                        <w:rFonts w:ascii="Arial Narrow" w:hAnsi="Arial Narrow" w:cstheme="majorHAnsi"/>
                        <w:b/>
                        <w:bCs/>
                        <w:color w:val="BFBFBF" w:themeColor="background1" w:themeShade="BF"/>
                        <w:sz w:val="18"/>
                        <w:szCs w:val="18"/>
                        <w:shd w:val="clear" w:color="auto" w:fill="FFFFFF"/>
                      </w:rPr>
                      <w:t>Wiceprzewodnicząca</w:t>
                    </w:r>
                  </w:p>
                  <w:p w14:paraId="2A3034E3" w14:textId="26289689" w:rsidR="004D5DA5" w:rsidRPr="00B141DA" w:rsidRDefault="004D5DA5" w:rsidP="004D5DA5">
                    <w:pPr>
                      <w:rPr>
                        <w:rFonts w:ascii="Arial Narrow" w:hAnsi="Arial Narrow" w:cstheme="majorHAnsi"/>
                        <w:color w:val="BFBFBF" w:themeColor="background1" w:themeShade="BF"/>
                        <w:sz w:val="18"/>
                        <w:szCs w:val="18"/>
                        <w:shd w:val="clear" w:color="auto" w:fill="FFFFFF"/>
                      </w:rPr>
                    </w:pPr>
                    <w:r w:rsidRPr="00B141DA">
                      <w:rPr>
                        <w:rFonts w:ascii="Arial Narrow" w:hAnsi="Arial Narrow" w:cstheme="majorHAnsi"/>
                        <w:color w:val="BFBFBF" w:themeColor="background1" w:themeShade="BF"/>
                        <w:sz w:val="18"/>
                        <w:szCs w:val="18"/>
                        <w:shd w:val="clear" w:color="auto" w:fill="FFFFFF"/>
                      </w:rPr>
                      <w:t xml:space="preserve">Prof. </w:t>
                    </w:r>
                    <w:r w:rsidR="00A47467">
                      <w:rPr>
                        <w:rFonts w:ascii="Arial Narrow" w:hAnsi="Arial Narrow" w:cstheme="majorHAnsi"/>
                        <w:color w:val="BFBFBF" w:themeColor="background1" w:themeShade="BF"/>
                        <w:sz w:val="18"/>
                        <w:szCs w:val="18"/>
                        <w:shd w:val="clear" w:color="auto" w:fill="FFFFFF"/>
                      </w:rPr>
                      <w:t>Bożenna Dembowska-Bagińska</w:t>
                    </w:r>
                  </w:p>
                  <w:p w14:paraId="1669A95B" w14:textId="77777777" w:rsidR="004D5DA5" w:rsidRPr="00B141DA" w:rsidRDefault="004D5DA5" w:rsidP="004D5DA5">
                    <w:pPr>
                      <w:rPr>
                        <w:rFonts w:ascii="Arial Narrow" w:hAnsi="Arial Narrow" w:cstheme="majorHAnsi"/>
                        <w:color w:val="BFBFBF" w:themeColor="background1" w:themeShade="BF"/>
                        <w:sz w:val="18"/>
                        <w:szCs w:val="18"/>
                        <w:shd w:val="clear" w:color="auto" w:fill="FFFFFF"/>
                      </w:rPr>
                    </w:pPr>
                  </w:p>
                  <w:p w14:paraId="6E92C712" w14:textId="77777777" w:rsidR="004D5DA5" w:rsidRPr="00B141DA" w:rsidRDefault="004D5DA5" w:rsidP="004D5DA5">
                    <w:pPr>
                      <w:rPr>
                        <w:rFonts w:ascii="Arial Narrow" w:hAnsi="Arial Narrow" w:cstheme="majorHAnsi"/>
                        <w:b/>
                        <w:bCs/>
                        <w:color w:val="BFBFBF" w:themeColor="background1" w:themeShade="BF"/>
                        <w:sz w:val="18"/>
                        <w:szCs w:val="18"/>
                        <w:shd w:val="clear" w:color="auto" w:fill="FFFFFF"/>
                      </w:rPr>
                    </w:pPr>
                    <w:r w:rsidRPr="00B141DA">
                      <w:rPr>
                        <w:rFonts w:ascii="Arial Narrow" w:hAnsi="Arial Narrow" w:cstheme="majorHAnsi"/>
                        <w:b/>
                        <w:bCs/>
                        <w:color w:val="BFBFBF" w:themeColor="background1" w:themeShade="BF"/>
                        <w:sz w:val="18"/>
                        <w:szCs w:val="18"/>
                        <w:shd w:val="clear" w:color="auto" w:fill="FFFFFF"/>
                      </w:rPr>
                      <w:t>Sekretarz</w:t>
                    </w:r>
                  </w:p>
                  <w:p w14:paraId="0FEBF487" w14:textId="009237AB" w:rsidR="004D5DA5" w:rsidRPr="00B141DA" w:rsidRDefault="00A47467" w:rsidP="004D5DA5">
                    <w:pPr>
                      <w:rPr>
                        <w:rFonts w:ascii="Arial Narrow" w:hAnsi="Arial Narrow" w:cstheme="majorHAnsi"/>
                        <w:color w:val="BFBFBF" w:themeColor="background1" w:themeShade="BF"/>
                        <w:sz w:val="18"/>
                        <w:szCs w:val="18"/>
                        <w:shd w:val="clear" w:color="auto" w:fill="FFFFFF"/>
                      </w:rPr>
                    </w:pPr>
                    <w:r>
                      <w:rPr>
                        <w:rFonts w:ascii="Arial Narrow" w:hAnsi="Arial Narrow" w:cstheme="majorHAnsi"/>
                        <w:color w:val="BFBFBF" w:themeColor="background1" w:themeShade="BF"/>
                        <w:sz w:val="18"/>
                        <w:szCs w:val="18"/>
                        <w:shd w:val="clear" w:color="auto" w:fill="FFFFFF"/>
                      </w:rPr>
                      <w:t>Prof. Joanna Trelińska</w:t>
                    </w:r>
                  </w:p>
                  <w:p w14:paraId="6A10A39A" w14:textId="77777777" w:rsidR="004D5DA5" w:rsidRPr="00B141DA" w:rsidRDefault="004D5DA5" w:rsidP="004D5DA5">
                    <w:pPr>
                      <w:rPr>
                        <w:rFonts w:ascii="Arial Narrow" w:hAnsi="Arial Narrow" w:cstheme="majorHAnsi"/>
                        <w:color w:val="BFBFBF" w:themeColor="background1" w:themeShade="BF"/>
                        <w:sz w:val="18"/>
                        <w:szCs w:val="18"/>
                        <w:shd w:val="clear" w:color="auto" w:fill="FFFFFF"/>
                      </w:rPr>
                    </w:pPr>
                  </w:p>
                  <w:p w14:paraId="1B612C81" w14:textId="77777777" w:rsidR="004D5DA5" w:rsidRPr="00B141DA" w:rsidRDefault="004D5DA5" w:rsidP="004D5DA5">
                    <w:pPr>
                      <w:rPr>
                        <w:rFonts w:ascii="Arial Narrow" w:hAnsi="Arial Narrow" w:cstheme="majorHAnsi"/>
                        <w:b/>
                        <w:bCs/>
                        <w:color w:val="BFBFBF" w:themeColor="background1" w:themeShade="BF"/>
                        <w:sz w:val="18"/>
                        <w:szCs w:val="18"/>
                        <w:shd w:val="clear" w:color="auto" w:fill="FFFFFF"/>
                      </w:rPr>
                    </w:pPr>
                    <w:r w:rsidRPr="00B141DA">
                      <w:rPr>
                        <w:rFonts w:ascii="Arial Narrow" w:hAnsi="Arial Narrow" w:cstheme="majorHAnsi"/>
                        <w:b/>
                        <w:bCs/>
                        <w:color w:val="BFBFBF" w:themeColor="background1" w:themeShade="BF"/>
                        <w:sz w:val="18"/>
                        <w:szCs w:val="18"/>
                        <w:shd w:val="clear" w:color="auto" w:fill="FFFFFF"/>
                      </w:rPr>
                      <w:t>Skarbnik</w:t>
                    </w:r>
                  </w:p>
                  <w:p w14:paraId="79F5175E" w14:textId="7AEDB743" w:rsidR="004D5DA5" w:rsidRPr="00B141DA" w:rsidRDefault="004D5DA5" w:rsidP="004D5DA5">
                    <w:pPr>
                      <w:rPr>
                        <w:rFonts w:ascii="Arial Narrow" w:hAnsi="Arial Narrow" w:cstheme="majorHAnsi"/>
                        <w:color w:val="BFBFBF" w:themeColor="background1" w:themeShade="BF"/>
                        <w:sz w:val="18"/>
                        <w:szCs w:val="18"/>
                        <w:shd w:val="clear" w:color="auto" w:fill="FFFFFF"/>
                      </w:rPr>
                    </w:pPr>
                    <w:r w:rsidRPr="00B141DA">
                      <w:rPr>
                        <w:rFonts w:ascii="Arial Narrow" w:hAnsi="Arial Narrow" w:cstheme="majorHAnsi"/>
                        <w:color w:val="BFBFBF" w:themeColor="background1" w:themeShade="BF"/>
                        <w:sz w:val="18"/>
                        <w:szCs w:val="18"/>
                        <w:shd w:val="clear" w:color="auto" w:fill="FFFFFF"/>
                      </w:rPr>
                      <w:t xml:space="preserve">Prof. </w:t>
                    </w:r>
                    <w:proofErr w:type="spellStart"/>
                    <w:r w:rsidR="00A47467">
                      <w:rPr>
                        <w:rFonts w:ascii="Arial Narrow" w:hAnsi="Arial Narrow" w:cstheme="majorHAnsi"/>
                        <w:color w:val="BFBFBF" w:themeColor="background1" w:themeShade="BF"/>
                        <w:sz w:val="18"/>
                        <w:szCs w:val="18"/>
                        <w:shd w:val="clear" w:color="auto" w:fill="FFFFFF"/>
                      </w:rPr>
                      <w:t>Ninela</w:t>
                    </w:r>
                    <w:proofErr w:type="spellEnd"/>
                    <w:r w:rsidR="00A47467">
                      <w:rPr>
                        <w:rFonts w:ascii="Arial Narrow" w:hAnsi="Arial Narrow" w:cstheme="majorHAnsi"/>
                        <w:color w:val="BFBFBF" w:themeColor="background1" w:themeShade="BF"/>
                        <w:sz w:val="18"/>
                        <w:szCs w:val="18"/>
                        <w:shd w:val="clear" w:color="auto" w:fill="FFFFFF"/>
                      </w:rPr>
                      <w:t xml:space="preserve"> Irga-Jaworska</w:t>
                    </w:r>
                  </w:p>
                  <w:p w14:paraId="4A8E6E6E" w14:textId="77777777" w:rsidR="004D5DA5" w:rsidRPr="00B141DA" w:rsidRDefault="004D5DA5" w:rsidP="004D5DA5">
                    <w:pPr>
                      <w:rPr>
                        <w:rFonts w:ascii="Arial Narrow" w:hAnsi="Arial Narrow" w:cstheme="majorHAnsi"/>
                        <w:color w:val="BFBFBF" w:themeColor="background1" w:themeShade="BF"/>
                        <w:sz w:val="18"/>
                        <w:szCs w:val="18"/>
                        <w:shd w:val="clear" w:color="auto" w:fill="FFFFFF"/>
                      </w:rPr>
                    </w:pPr>
                  </w:p>
                  <w:p w14:paraId="552F4069" w14:textId="77777777" w:rsidR="004D5DA5" w:rsidRPr="00B141DA" w:rsidRDefault="004D5DA5" w:rsidP="004D5DA5">
                    <w:pPr>
                      <w:rPr>
                        <w:rFonts w:ascii="Arial Narrow" w:hAnsi="Arial Narrow" w:cstheme="majorHAnsi"/>
                        <w:b/>
                        <w:bCs/>
                        <w:color w:val="BFBFBF" w:themeColor="background1" w:themeShade="BF"/>
                        <w:sz w:val="18"/>
                        <w:szCs w:val="18"/>
                        <w:shd w:val="clear" w:color="auto" w:fill="FFFFFF"/>
                      </w:rPr>
                    </w:pPr>
                    <w:r w:rsidRPr="00B141DA">
                      <w:rPr>
                        <w:rFonts w:ascii="Arial Narrow" w:hAnsi="Arial Narrow" w:cstheme="majorHAnsi"/>
                        <w:b/>
                        <w:bCs/>
                        <w:color w:val="BFBFBF" w:themeColor="background1" w:themeShade="BF"/>
                        <w:sz w:val="18"/>
                        <w:szCs w:val="18"/>
                        <w:shd w:val="clear" w:color="auto" w:fill="FFFFFF"/>
                      </w:rPr>
                      <w:t>Członkowie</w:t>
                    </w:r>
                  </w:p>
                  <w:p w14:paraId="10C6DCCE" w14:textId="77777777" w:rsidR="004D5DA5" w:rsidRPr="00B141DA" w:rsidRDefault="004D5DA5" w:rsidP="004D5DA5">
                    <w:pPr>
                      <w:rPr>
                        <w:rFonts w:ascii="Arial Narrow" w:hAnsi="Arial Narrow" w:cstheme="majorHAnsi"/>
                        <w:color w:val="BFBFBF" w:themeColor="background1" w:themeShade="BF"/>
                        <w:sz w:val="18"/>
                        <w:szCs w:val="18"/>
                        <w:shd w:val="clear" w:color="auto" w:fill="FFFFFF"/>
                      </w:rPr>
                    </w:pPr>
                    <w:r w:rsidRPr="00B141DA">
                      <w:rPr>
                        <w:rFonts w:ascii="Arial Narrow" w:hAnsi="Arial Narrow" w:cstheme="majorHAnsi"/>
                        <w:color w:val="BFBFBF" w:themeColor="background1" w:themeShade="BF"/>
                        <w:sz w:val="18"/>
                        <w:szCs w:val="18"/>
                        <w:shd w:val="clear" w:color="auto" w:fill="FFFFFF"/>
                      </w:rPr>
                      <w:t>Prof. Jan Styczyński</w:t>
                    </w:r>
                  </w:p>
                  <w:p w14:paraId="38118A73" w14:textId="35168E8D" w:rsidR="004D5DA5" w:rsidRPr="00B141DA" w:rsidRDefault="004D5DA5" w:rsidP="004D5DA5">
                    <w:pPr>
                      <w:rPr>
                        <w:rFonts w:ascii="Arial Narrow" w:hAnsi="Arial Narrow" w:cstheme="majorHAnsi"/>
                        <w:color w:val="BFBFBF" w:themeColor="background1" w:themeShade="BF"/>
                        <w:sz w:val="18"/>
                        <w:szCs w:val="18"/>
                        <w:shd w:val="clear" w:color="auto" w:fill="FFFFFF"/>
                      </w:rPr>
                    </w:pPr>
                    <w:r w:rsidRPr="00B141DA">
                      <w:rPr>
                        <w:rFonts w:ascii="Arial Narrow" w:hAnsi="Arial Narrow" w:cstheme="majorHAnsi"/>
                        <w:color w:val="BFBFBF" w:themeColor="background1" w:themeShade="BF"/>
                        <w:sz w:val="18"/>
                        <w:szCs w:val="18"/>
                        <w:shd w:val="clear" w:color="auto" w:fill="FFFFFF"/>
                      </w:rPr>
                      <w:t xml:space="preserve">Prof. </w:t>
                    </w:r>
                    <w:r w:rsidR="00A47467">
                      <w:rPr>
                        <w:rFonts w:ascii="Arial Narrow" w:hAnsi="Arial Narrow" w:cstheme="majorHAnsi"/>
                        <w:color w:val="BFBFBF" w:themeColor="background1" w:themeShade="BF"/>
                        <w:sz w:val="18"/>
                        <w:szCs w:val="18"/>
                        <w:shd w:val="clear" w:color="auto" w:fill="FFFFFF"/>
                      </w:rPr>
                      <w:t>Katarzyna Drabko</w:t>
                    </w:r>
                  </w:p>
                  <w:p w14:paraId="13F93FC9" w14:textId="227F901E" w:rsidR="004D5DA5" w:rsidRPr="00B141DA" w:rsidRDefault="004D5DA5" w:rsidP="004D5DA5">
                    <w:pPr>
                      <w:rPr>
                        <w:rFonts w:ascii="Arial Narrow" w:hAnsi="Arial Narrow" w:cstheme="majorHAnsi"/>
                        <w:color w:val="BFBFBF" w:themeColor="background1" w:themeShade="BF"/>
                        <w:sz w:val="18"/>
                        <w:szCs w:val="18"/>
                        <w:shd w:val="clear" w:color="auto" w:fill="FFFFFF"/>
                      </w:rPr>
                    </w:pPr>
                    <w:r w:rsidRPr="00B141DA">
                      <w:rPr>
                        <w:rFonts w:ascii="Arial Narrow" w:hAnsi="Arial Narrow" w:cstheme="majorHAnsi"/>
                        <w:color w:val="BFBFBF" w:themeColor="background1" w:themeShade="BF"/>
                        <w:sz w:val="18"/>
                        <w:szCs w:val="18"/>
                        <w:shd w:val="clear" w:color="auto" w:fill="FFFFFF"/>
                      </w:rPr>
                      <w:t xml:space="preserve">Prof. </w:t>
                    </w:r>
                    <w:r w:rsidR="00A47467">
                      <w:rPr>
                        <w:rFonts w:ascii="Arial Narrow" w:hAnsi="Arial Narrow" w:cstheme="majorHAnsi"/>
                        <w:color w:val="BFBFBF" w:themeColor="background1" w:themeShade="BF"/>
                        <w:sz w:val="18"/>
                        <w:szCs w:val="18"/>
                        <w:shd w:val="clear" w:color="auto" w:fill="FFFFFF"/>
                      </w:rPr>
                      <w:t>Katarzyna Derwich</w:t>
                    </w:r>
                  </w:p>
                  <w:p w14:paraId="5C10CBF9" w14:textId="4E568600" w:rsidR="004D5DA5" w:rsidRPr="00B141DA" w:rsidRDefault="004D5DA5" w:rsidP="004D5DA5">
                    <w:pPr>
                      <w:rPr>
                        <w:rFonts w:ascii="Arial Narrow" w:hAnsi="Arial Narrow" w:cstheme="majorHAnsi"/>
                        <w:color w:val="BFBFBF" w:themeColor="background1" w:themeShade="BF"/>
                        <w:sz w:val="18"/>
                        <w:szCs w:val="18"/>
                        <w:shd w:val="clear" w:color="auto" w:fill="FFFFFF"/>
                      </w:rPr>
                    </w:pPr>
                    <w:r w:rsidRPr="00B141DA">
                      <w:rPr>
                        <w:rFonts w:ascii="Arial Narrow" w:hAnsi="Arial Narrow" w:cstheme="majorHAnsi"/>
                        <w:color w:val="BFBFBF" w:themeColor="background1" w:themeShade="BF"/>
                        <w:sz w:val="18"/>
                        <w:szCs w:val="18"/>
                        <w:shd w:val="clear" w:color="auto" w:fill="FFFFFF"/>
                      </w:rPr>
                      <w:t xml:space="preserve">Prof. </w:t>
                    </w:r>
                    <w:r w:rsidR="00A47467">
                      <w:rPr>
                        <w:rFonts w:ascii="Arial Narrow" w:hAnsi="Arial Narrow" w:cstheme="majorHAnsi"/>
                        <w:color w:val="BFBFBF" w:themeColor="background1" w:themeShade="BF"/>
                        <w:sz w:val="18"/>
                        <w:szCs w:val="18"/>
                        <w:shd w:val="clear" w:color="auto" w:fill="FFFFFF"/>
                      </w:rPr>
                      <w:t xml:space="preserve">Szymon </w:t>
                    </w:r>
                    <w:proofErr w:type="spellStart"/>
                    <w:r w:rsidR="00A47467">
                      <w:rPr>
                        <w:rFonts w:ascii="Arial Narrow" w:hAnsi="Arial Narrow" w:cstheme="majorHAnsi"/>
                        <w:color w:val="BFBFBF" w:themeColor="background1" w:themeShade="BF"/>
                        <w:sz w:val="18"/>
                        <w:szCs w:val="18"/>
                        <w:shd w:val="clear" w:color="auto" w:fill="FFFFFF"/>
                      </w:rPr>
                      <w:t>Skoczeń</w:t>
                    </w:r>
                    <w:proofErr w:type="spellEnd"/>
                  </w:p>
                  <w:p w14:paraId="0B6DF404" w14:textId="3643D8B4" w:rsidR="004D5DA5" w:rsidRPr="00B141DA" w:rsidRDefault="004D5DA5" w:rsidP="004D5DA5">
                    <w:pPr>
                      <w:rPr>
                        <w:rFonts w:ascii="Arial Narrow" w:hAnsi="Arial Narrow" w:cstheme="majorHAnsi"/>
                        <w:color w:val="BFBFBF" w:themeColor="background1" w:themeShade="BF"/>
                        <w:sz w:val="18"/>
                        <w:szCs w:val="18"/>
                      </w:rPr>
                    </w:pPr>
                    <w:r w:rsidRPr="00B141DA">
                      <w:rPr>
                        <w:rFonts w:ascii="Arial Narrow" w:hAnsi="Arial Narrow" w:cstheme="majorHAnsi"/>
                        <w:color w:val="BFBFBF" w:themeColor="background1" w:themeShade="BF"/>
                        <w:sz w:val="18"/>
                        <w:szCs w:val="18"/>
                        <w:shd w:val="clear" w:color="auto" w:fill="FFFFFF"/>
                      </w:rPr>
                      <w:t xml:space="preserve">Prof. </w:t>
                    </w:r>
                    <w:r w:rsidR="00A47467">
                      <w:rPr>
                        <w:rFonts w:ascii="Arial Narrow" w:hAnsi="Arial Narrow" w:cstheme="majorHAnsi"/>
                        <w:color w:val="BFBFBF" w:themeColor="background1" w:themeShade="BF"/>
                        <w:sz w:val="18"/>
                        <w:szCs w:val="18"/>
                        <w:shd w:val="clear" w:color="auto" w:fill="FFFFFF"/>
                      </w:rPr>
                      <w:t>Tomasz Szczepański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A77736" w:rsidRPr="00A77736">
      <w:rPr>
        <w:rFonts w:ascii="Calibri" w:hAnsi="Calibri" w:cs="Calibri"/>
        <w:b/>
        <w:bCs/>
        <w:color w:val="C00000"/>
        <w:sz w:val="20"/>
        <w:szCs w:val="20"/>
      </w:rPr>
      <w:t xml:space="preserve"> </w:t>
    </w:r>
    <w:r w:rsidR="00A77736" w:rsidRPr="00A77736">
      <w:rPr>
        <w:rFonts w:asciiTheme="minorHAnsi" w:hAnsiTheme="minorHAnsi" w:cstheme="minorHAnsi"/>
        <w:b/>
        <w:bCs/>
        <w:noProof/>
        <w:color w:val="CC3399"/>
        <w:sz w:val="36"/>
        <w:szCs w:val="36"/>
      </w:rPr>
      <w:t>PTOHD x WOŚP = SUKCES:</w:t>
    </w:r>
  </w:p>
  <w:p w14:paraId="5A7102D5" w14:textId="4385074D" w:rsidR="0060358D" w:rsidRPr="00A77736" w:rsidRDefault="00A77736" w:rsidP="00A77736">
    <w:pPr>
      <w:pStyle w:val="Nagwek"/>
      <w:rPr>
        <w:rFonts w:asciiTheme="minorHAnsi" w:hAnsiTheme="minorHAnsi" w:cstheme="minorHAnsi"/>
        <w:noProof/>
        <w:color w:val="CC3399"/>
        <w:sz w:val="32"/>
        <w:szCs w:val="32"/>
      </w:rPr>
    </w:pPr>
    <w:r w:rsidRPr="00A77736">
      <w:rPr>
        <w:rFonts w:asciiTheme="minorHAnsi" w:hAnsiTheme="minorHAnsi" w:cstheme="minorHAnsi"/>
        <w:noProof/>
        <w:color w:val="CC3399"/>
        <w:sz w:val="32"/>
        <w:szCs w:val="32"/>
      </w:rPr>
      <w:t>Bezprecedensowe wsparcie klinik i szpitali leczących dzieci z chorobami onkologicznymi i hematologicznymi</w:t>
    </w:r>
    <w:r w:rsidRPr="005324D2">
      <w:rPr>
        <w:rFonts w:asciiTheme="minorHAnsi" w:hAnsiTheme="minorHAnsi" w:cstheme="minorHAnsi"/>
        <w:b/>
        <w:bCs/>
        <w:noProof/>
        <w:color w:val="CC3399"/>
        <w:sz w:val="36"/>
        <w:szCs w:val="36"/>
      </w:rPr>
      <w:drawing>
        <wp:anchor distT="0" distB="0" distL="114300" distR="114300" simplePos="0" relativeHeight="251673600" behindDoc="0" locked="0" layoutInCell="1" allowOverlap="1" wp14:anchorId="753B8AF1" wp14:editId="74A7E887">
          <wp:simplePos x="0" y="0"/>
          <wp:positionH relativeFrom="margin">
            <wp:posOffset>-1960245</wp:posOffset>
          </wp:positionH>
          <wp:positionV relativeFrom="margin">
            <wp:posOffset>169952</wp:posOffset>
          </wp:positionV>
          <wp:extent cx="1629410" cy="430530"/>
          <wp:effectExtent l="0" t="0" r="8890" b="0"/>
          <wp:wrapSquare wrapText="bothSides"/>
          <wp:docPr id="1" name="Obraz 1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" name="Obraz 52" descr="Obraz zawierający tekst&#10;&#10;Opis wygenerowany automatycznie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1293"/>
                  <a:stretch/>
                </pic:blipFill>
                <pic:spPr bwMode="auto">
                  <a:xfrm>
                    <a:off x="0" y="0"/>
                    <a:ext cx="1629410" cy="43053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9553D6"/>
    <w:multiLevelType w:val="multilevel"/>
    <w:tmpl w:val="2632BA02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" w15:restartNumberingAfterBreak="0">
    <w:nsid w:val="3A9B7DBE"/>
    <w:multiLevelType w:val="hybridMultilevel"/>
    <w:tmpl w:val="724686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A57A9F"/>
    <w:multiLevelType w:val="hybridMultilevel"/>
    <w:tmpl w:val="041E6888"/>
    <w:lvl w:ilvl="0" w:tplc="96106412">
      <w:start w:val="1"/>
      <w:numFmt w:val="decimal"/>
      <w:lvlText w:val="%1."/>
      <w:lvlJc w:val="left"/>
      <w:pPr>
        <w:ind w:left="1776" w:hanging="360"/>
      </w:pPr>
      <w:rPr>
        <w:rFonts w:hint="default"/>
        <w:b w:val="0"/>
        <w:bCs/>
        <w:color w:val="767171" w:themeColor="background2" w:themeShade="80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num w:numId="1" w16cid:durableId="6014971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55151474">
    <w:abstractNumId w:val="2"/>
  </w:num>
  <w:num w:numId="3" w16cid:durableId="303431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1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58D"/>
    <w:rsid w:val="00031310"/>
    <w:rsid w:val="000B660B"/>
    <w:rsid w:val="000C3822"/>
    <w:rsid w:val="000C725C"/>
    <w:rsid w:val="00152A3A"/>
    <w:rsid w:val="00191E99"/>
    <w:rsid w:val="00214EF1"/>
    <w:rsid w:val="002901EB"/>
    <w:rsid w:val="002A7576"/>
    <w:rsid w:val="002B5E83"/>
    <w:rsid w:val="002C666A"/>
    <w:rsid w:val="003C4FFF"/>
    <w:rsid w:val="00455641"/>
    <w:rsid w:val="004B35D7"/>
    <w:rsid w:val="004D5DA5"/>
    <w:rsid w:val="004F3320"/>
    <w:rsid w:val="0051055F"/>
    <w:rsid w:val="005151B8"/>
    <w:rsid w:val="005324D2"/>
    <w:rsid w:val="005512D5"/>
    <w:rsid w:val="0057362C"/>
    <w:rsid w:val="005B1CA2"/>
    <w:rsid w:val="005E73CA"/>
    <w:rsid w:val="0060358D"/>
    <w:rsid w:val="006240B4"/>
    <w:rsid w:val="006967A6"/>
    <w:rsid w:val="00701E73"/>
    <w:rsid w:val="00784F73"/>
    <w:rsid w:val="00787F66"/>
    <w:rsid w:val="007914B2"/>
    <w:rsid w:val="007C3A6A"/>
    <w:rsid w:val="007E5CB2"/>
    <w:rsid w:val="0081782E"/>
    <w:rsid w:val="00834F33"/>
    <w:rsid w:val="00836F39"/>
    <w:rsid w:val="0084193F"/>
    <w:rsid w:val="008626F8"/>
    <w:rsid w:val="00870142"/>
    <w:rsid w:val="008C5240"/>
    <w:rsid w:val="008F348C"/>
    <w:rsid w:val="00905DC9"/>
    <w:rsid w:val="00956BDF"/>
    <w:rsid w:val="00962A30"/>
    <w:rsid w:val="00976E37"/>
    <w:rsid w:val="00997A8F"/>
    <w:rsid w:val="009A7EC2"/>
    <w:rsid w:val="009B31FF"/>
    <w:rsid w:val="00A33AD9"/>
    <w:rsid w:val="00A47467"/>
    <w:rsid w:val="00A77736"/>
    <w:rsid w:val="00AA7C77"/>
    <w:rsid w:val="00B141DA"/>
    <w:rsid w:val="00B4169F"/>
    <w:rsid w:val="00BE4DDB"/>
    <w:rsid w:val="00C6322F"/>
    <w:rsid w:val="00CB2C45"/>
    <w:rsid w:val="00D55F7B"/>
    <w:rsid w:val="00D72DED"/>
    <w:rsid w:val="00D77896"/>
    <w:rsid w:val="00DD35A0"/>
    <w:rsid w:val="00DE5D48"/>
    <w:rsid w:val="00E16CEB"/>
    <w:rsid w:val="00E92D90"/>
    <w:rsid w:val="00E97C7A"/>
    <w:rsid w:val="00EF727E"/>
    <w:rsid w:val="00F63539"/>
    <w:rsid w:val="00FB2411"/>
    <w:rsid w:val="00FB6C32"/>
    <w:rsid w:val="00FC7F2A"/>
    <w:rsid w:val="00FD2043"/>
    <w:rsid w:val="00FD227B"/>
    <w:rsid w:val="00FD6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002431"/>
  <w15:chartTrackingRefBased/>
  <w15:docId w15:val="{775A8CB5-297A-4F59-8F23-D7F07F8B8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358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0358D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60358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0358D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60358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0358D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kapitzlist">
    <w:name w:val="List Paragraph"/>
    <w:basedOn w:val="Normalny"/>
    <w:uiPriority w:val="34"/>
    <w:qFormat/>
    <w:rsid w:val="0057362C"/>
    <w:pPr>
      <w:ind w:left="720"/>
      <w:contextualSpacing/>
    </w:pPr>
  </w:style>
  <w:style w:type="character" w:styleId="UyteHipercze">
    <w:name w:val="FollowedHyperlink"/>
    <w:basedOn w:val="Domylnaczcionkaakapitu"/>
    <w:uiPriority w:val="99"/>
    <w:semiHidden/>
    <w:unhideWhenUsed/>
    <w:rsid w:val="00997A8F"/>
    <w:rPr>
      <w:color w:val="954F72" w:themeColor="followedHyperlink"/>
      <w:u w:val="single"/>
    </w:rPr>
  </w:style>
  <w:style w:type="table" w:styleId="Tabela-Siatka">
    <w:name w:val="Table Grid"/>
    <w:basedOn w:val="Standardowy"/>
    <w:uiPriority w:val="39"/>
    <w:rsid w:val="005324D2"/>
    <w:pPr>
      <w:spacing w:after="0" w:line="240" w:lineRule="auto"/>
    </w:pPr>
    <w:rPr>
      <w:rFonts w:eastAsiaTheme="minorEastAsia"/>
      <w:kern w:val="2"/>
      <w:sz w:val="24"/>
      <w:szCs w:val="24"/>
      <w:lang w:eastAsia="zh-CN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E16CE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16CE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16CEB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6CE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6CEB"/>
    <w:rPr>
      <w:rFonts w:ascii="Times New Roman" w:eastAsia="Times New Roman" w:hAnsi="Times New Roman" w:cs="Times New Roman"/>
      <w:b/>
      <w:bCs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441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4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66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53877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wosp.org.pl/medycyna/programy/onkologi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sekretariat@ptohd.pl" TargetMode="External"/><Relationship Id="rId1" Type="http://schemas.openxmlformats.org/officeDocument/2006/relationships/hyperlink" Target="mailto:sekretariat@ptohd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484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Sztompka</dc:creator>
  <cp:keywords/>
  <dc:description/>
  <cp:lastModifiedBy>Wojciech Młynarski</cp:lastModifiedBy>
  <cp:revision>2</cp:revision>
  <cp:lastPrinted>2026-08-19T19:11:00Z</cp:lastPrinted>
  <dcterms:created xsi:type="dcterms:W3CDTF">2026-08-19T19:14:00Z</dcterms:created>
  <dcterms:modified xsi:type="dcterms:W3CDTF">2026-08-19T19:14:00Z</dcterms:modified>
</cp:coreProperties>
</file>